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28B0" w14:textId="77777777" w:rsidR="00FF13E0" w:rsidRPr="0037008E" w:rsidRDefault="00FF13E0" w:rsidP="00C84772">
      <w:pPr>
        <w:pStyle w:val="Heading1"/>
      </w:pPr>
      <w:bookmarkStart w:id="0" w:name="_Toc40698718"/>
      <w:bookmarkStart w:id="1" w:name="_Toc40879326"/>
      <w:bookmarkStart w:id="2" w:name="_Toc49160130"/>
      <w:bookmarkStart w:id="3" w:name="_Toc83714682"/>
      <w:r w:rsidRPr="0037008E">
        <w:t>RESPONDENT INFORMATION FORM</w:t>
      </w:r>
      <w:bookmarkEnd w:id="3"/>
    </w:p>
    <w:p w14:paraId="0782B531" w14:textId="77777777" w:rsidR="00FF13E0" w:rsidRPr="009A6D18" w:rsidRDefault="00FF13E0" w:rsidP="00FF13E0">
      <w:pPr>
        <w:pStyle w:val="Heading2"/>
      </w:pPr>
      <w:bookmarkStart w:id="4" w:name="_Toc83714683"/>
      <w:r>
        <w:rPr>
          <w:lang w:val="en-US"/>
        </w:rPr>
        <w:t>Public consultation to inform the development of an Aviation Strategy</w:t>
      </w:r>
      <w:bookmarkEnd w:id="4"/>
      <w:r>
        <w:rPr>
          <w:lang w:val="en-US"/>
        </w:rPr>
        <w:t xml:space="preserve"> </w:t>
      </w:r>
    </w:p>
    <w:p w14:paraId="3C6DD6B1" w14:textId="77777777" w:rsidR="00FF13E0" w:rsidRDefault="00FF13E0" w:rsidP="00C84772">
      <w:pPr>
        <w:rPr>
          <w:lang w:eastAsia="en-GB"/>
        </w:rPr>
      </w:pPr>
      <w:r w:rsidRPr="00843A3F">
        <w:rPr>
          <w:rFonts w:eastAsia="Calibri"/>
          <w:b/>
          <w:lang w:eastAsia="en-GB"/>
        </w:rPr>
        <w:t>Please Note</w:t>
      </w:r>
      <w:r w:rsidRPr="00843A3F">
        <w:rPr>
          <w:rFonts w:eastAsia="Calibri"/>
          <w:lang w:eastAsia="en-GB"/>
        </w:rPr>
        <w:t xml:space="preserve"> this form </w:t>
      </w:r>
      <w:r w:rsidRPr="00843A3F">
        <w:rPr>
          <w:rFonts w:eastAsia="Calibri"/>
          <w:b/>
          <w:bCs/>
          <w:lang w:eastAsia="en-GB"/>
        </w:rPr>
        <w:t>must</w:t>
      </w:r>
      <w:r w:rsidRPr="00843A3F">
        <w:rPr>
          <w:rFonts w:eastAsia="Calibri"/>
          <w:lang w:eastAsia="en-GB"/>
        </w:rPr>
        <w:t xml:space="preserve"> be completed and returned with your response.</w:t>
      </w:r>
      <w:r>
        <w:rPr>
          <w:rFonts w:cs="Calibri"/>
          <w:lang w:eastAsia="en-GB"/>
        </w:rPr>
        <w:br/>
      </w:r>
    </w:p>
    <w:p w14:paraId="5CD21F7D" w14:textId="77777777" w:rsidR="00FF13E0" w:rsidRPr="00513479" w:rsidRDefault="00FF13E0" w:rsidP="00C84772">
      <w:pPr>
        <w:rPr>
          <w:lang w:eastAsia="en-GB"/>
        </w:rPr>
      </w:pPr>
      <w:r w:rsidRPr="00513479">
        <w:rPr>
          <w:lang w:eastAsia="en-GB"/>
        </w:rPr>
        <w:t>To find out how we handle your personal data, please see our privacy policy</w:t>
      </w:r>
      <w:r>
        <w:rPr>
          <w:lang w:eastAsia="en-GB"/>
        </w:rPr>
        <w:t xml:space="preserve">: </w:t>
      </w:r>
      <w:hyperlink r:id="rId9" w:history="1">
        <w:r>
          <w:rPr>
            <w:rStyle w:val="Hyperlink"/>
          </w:rPr>
          <w:t>https://www.gov.scot/privacy/</w:t>
        </w:r>
      </w:hyperlink>
    </w:p>
    <w:p w14:paraId="040EDA6D" w14:textId="77777777" w:rsidR="00FF13E0" w:rsidRPr="009F7671" w:rsidRDefault="00FF13E0" w:rsidP="00C84772">
      <w:pPr>
        <w:rPr>
          <w:rFonts w:eastAsia="Calibri"/>
          <w:noProof/>
          <w:szCs w:val="144"/>
          <w:lang w:eastAsia="en-GB"/>
        </w:rPr>
      </w:pPr>
      <w:r w:rsidRPr="009F7671">
        <w:rPr>
          <w:rFonts w:eastAsia="Calibri"/>
          <w:lang w:eastAsia="en-GB"/>
        </w:rPr>
        <w:t>Are you responding as an individual or an organisation?</w:t>
      </w:r>
      <w:r w:rsidR="002F168D">
        <w:rPr>
          <w:rFonts w:eastAsia="Calibri"/>
          <w:lang w:eastAsia="en-GB"/>
        </w:rPr>
        <w:t xml:space="preserve"> </w:t>
      </w:r>
    </w:p>
    <w:p w14:paraId="48DE3D2C" w14:textId="77777777" w:rsidR="00FF13E0" w:rsidRPr="00843A3F" w:rsidRDefault="00FF13E0" w:rsidP="00FF13E0">
      <w:pPr>
        <w:tabs>
          <w:tab w:val="right" w:pos="9907"/>
        </w:tabs>
        <w:ind w:right="7466"/>
        <w:rPr>
          <w:rFonts w:eastAsia="Calibri" w:cs="Arial"/>
          <w:szCs w:val="24"/>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10333D">
        <w:rPr>
          <w:rFonts w:eastAsia="Calibri" w:cs="Arial"/>
          <w:sz w:val="22"/>
          <w:szCs w:val="28"/>
          <w:lang w:eastAsia="en-GB"/>
        </w:rPr>
      </w:r>
      <w:r w:rsidR="0010333D">
        <w:rPr>
          <w:rFonts w:eastAsia="Calibri" w:cs="Arial"/>
          <w:sz w:val="22"/>
          <w:szCs w:val="28"/>
          <w:lang w:eastAsia="en-GB"/>
        </w:rPr>
        <w:fldChar w:fldCharType="separate"/>
      </w:r>
      <w:r w:rsidRPr="009F7671">
        <w:rPr>
          <w:rFonts w:eastAsia="Calibri" w:cs="Arial"/>
          <w:sz w:val="22"/>
          <w:szCs w:val="28"/>
          <w:lang w:eastAsia="en-GB"/>
        </w:rPr>
        <w:fldChar w:fldCharType="end"/>
      </w:r>
      <w:r w:rsidRPr="009F7671">
        <w:rPr>
          <w:rFonts w:eastAsia="Calibri" w:cs="Arial"/>
          <w:sz w:val="22"/>
          <w:szCs w:val="28"/>
          <w:lang w:eastAsia="en-GB"/>
        </w:rPr>
        <w:tab/>
      </w:r>
      <w:r w:rsidRPr="00843A3F">
        <w:rPr>
          <w:rFonts w:eastAsia="Calibri" w:cs="Arial"/>
          <w:szCs w:val="24"/>
          <w:lang w:eastAsia="en-GB"/>
        </w:rPr>
        <w:t>Individual</w:t>
      </w:r>
    </w:p>
    <w:p w14:paraId="10DD95F5" w14:textId="77777777" w:rsidR="00FF13E0" w:rsidRPr="00843A3F" w:rsidRDefault="00FF13E0" w:rsidP="00FF13E0">
      <w:pPr>
        <w:tabs>
          <w:tab w:val="right" w:pos="9907"/>
        </w:tabs>
        <w:spacing w:after="200"/>
        <w:ind w:right="7183"/>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10333D">
        <w:rPr>
          <w:rFonts w:eastAsia="Calibri" w:cs="Arial"/>
          <w:szCs w:val="24"/>
          <w:lang w:eastAsia="en-GB"/>
        </w:rPr>
      </w:r>
      <w:r w:rsidR="0010333D">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Organisation</w:t>
      </w:r>
    </w:p>
    <w:p w14:paraId="1FCE8ABC" w14:textId="77777777" w:rsidR="00FF13E0" w:rsidRPr="00843A3F" w:rsidRDefault="00FF13E0" w:rsidP="002F168D">
      <w:pPr>
        <w:rPr>
          <w:rFonts w:eastAsia="Calibri"/>
          <w:lang w:eastAsia="en-GB"/>
        </w:rPr>
      </w:pPr>
      <w:r w:rsidRPr="00843A3F">
        <w:rPr>
          <w:noProof/>
          <w:lang w:eastAsia="en-GB"/>
        </w:rPr>
        <mc:AlternateContent>
          <mc:Choice Requires="wps">
            <w:drawing>
              <wp:anchor distT="0" distB="0" distL="114300" distR="114300" simplePos="0" relativeHeight="251681792" behindDoc="0" locked="0" layoutInCell="1" allowOverlap="1" wp14:anchorId="7738C294" wp14:editId="578DABF0">
                <wp:simplePos x="0" y="0"/>
                <wp:positionH relativeFrom="column">
                  <wp:posOffset>0</wp:posOffset>
                </wp:positionH>
                <wp:positionV relativeFrom="paragraph">
                  <wp:posOffset>309245</wp:posOffset>
                </wp:positionV>
                <wp:extent cx="5943600" cy="338455"/>
                <wp:effectExtent l="0" t="0" r="19050" b="23495"/>
                <wp:wrapTight wrapText="bothSides">
                  <wp:wrapPolygon edited="0">
                    <wp:start x="0" y="0"/>
                    <wp:lineTo x="0" y="21884"/>
                    <wp:lineTo x="21600" y="21884"/>
                    <wp:lineTo x="21600" y="0"/>
                    <wp:lineTo x="0" y="0"/>
                  </wp:wrapPolygon>
                </wp:wrapTight>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606B5FAD" w14:textId="77777777" w:rsidR="00467E26" w:rsidRDefault="00467E26" w:rsidP="00FF13E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8C294" id="_x0000_t202" coordsize="21600,21600" o:spt="202" path="m,l,21600r21600,l21600,xe">
                <v:stroke joinstyle="miter"/>
                <v:path gradientshapeok="t" o:connecttype="rect"/>
              </v:shapetype>
              <v:shape id="Text Box 289" o:spid="_x0000_s1026" type="#_x0000_t202" style="position:absolute;margin-left:0;margin-top:24.35pt;width:468pt;height:2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" filled="f">
                <v:textbox inset=",7.2pt,,7.2pt">
                  <w:txbxContent>
                    <w:p w14:paraId="606B5FAD" w14:textId="77777777" w:rsidR="00467E26" w:rsidRDefault="00467E26" w:rsidP="00FF13E0"/>
                  </w:txbxContent>
                </v:textbox>
                <w10:wrap type="tight"/>
              </v:shape>
            </w:pict>
          </mc:Fallback>
        </mc:AlternateContent>
      </w:r>
      <w:r w:rsidRPr="00843A3F">
        <w:rPr>
          <w:rFonts w:eastAsia="Calibri"/>
          <w:lang w:eastAsia="en-GB"/>
        </w:rPr>
        <w:t>Full name or organisation’s name</w:t>
      </w:r>
    </w:p>
    <w:p w14:paraId="51AD00A6" w14:textId="77777777" w:rsidR="00FF13E0" w:rsidRPr="00843A3F" w:rsidRDefault="00FF13E0" w:rsidP="002F168D">
      <w:pPr>
        <w:rPr>
          <w:rFonts w:eastAsia="Calibri"/>
          <w:lang w:eastAsia="en-GB"/>
        </w:rPr>
      </w:pPr>
      <w:r w:rsidRPr="00843A3F">
        <w:rPr>
          <w:noProof/>
          <w:lang w:eastAsia="en-GB"/>
        </w:rPr>
        <mc:AlternateContent>
          <mc:Choice Requires="wps">
            <w:drawing>
              <wp:anchor distT="0" distB="0" distL="114300" distR="114300" simplePos="0" relativeHeight="251683840" behindDoc="0" locked="0" layoutInCell="1" allowOverlap="1" wp14:anchorId="7109FFE9" wp14:editId="27AB72CD">
                <wp:simplePos x="0" y="0"/>
                <wp:positionH relativeFrom="margin">
                  <wp:posOffset>4445</wp:posOffset>
                </wp:positionH>
                <wp:positionV relativeFrom="paragraph">
                  <wp:posOffset>636270</wp:posOffset>
                </wp:positionV>
                <wp:extent cx="3423920" cy="331470"/>
                <wp:effectExtent l="0" t="0" r="24130" b="11430"/>
                <wp:wrapTight wrapText="bothSides">
                  <wp:wrapPolygon edited="0">
                    <wp:start x="0" y="0"/>
                    <wp:lineTo x="0" y="21103"/>
                    <wp:lineTo x="21632" y="21103"/>
                    <wp:lineTo x="21632" y="0"/>
                    <wp:lineTo x="0" y="0"/>
                  </wp:wrapPolygon>
                </wp:wrapTight>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18B20154" w14:textId="77777777" w:rsidR="00467E26" w:rsidRDefault="00467E26" w:rsidP="00FF13E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FFE9" id="Text Box 288" o:spid="_x0000_s1027" type="#_x0000_t202" style="position:absolute;margin-left:.35pt;margin-top:50.1pt;width:269.6pt;height:26.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" filled="f">
                <v:textbox inset=",7.2pt,,7.2pt">
                  <w:txbxContent>
                    <w:p w14:paraId="18B20154" w14:textId="77777777" w:rsidR="00467E26" w:rsidRDefault="00467E26" w:rsidP="00FF13E0"/>
                  </w:txbxContent>
                </v:textbox>
                <w10:wrap type="tight" anchorx="margin"/>
              </v:shape>
            </w:pict>
          </mc:Fallback>
        </mc:AlternateContent>
      </w:r>
      <w:r w:rsidRPr="00843A3F">
        <w:rPr>
          <w:rFonts w:eastAsia="Calibri"/>
          <w:lang w:eastAsia="en-GB"/>
        </w:rPr>
        <w:t xml:space="preserve">Phone number </w:t>
      </w:r>
    </w:p>
    <w:p w14:paraId="74FEBC8A" w14:textId="77777777" w:rsidR="00FF13E0" w:rsidRDefault="00FF13E0" w:rsidP="00FF13E0">
      <w:pPr>
        <w:tabs>
          <w:tab w:val="right" w:pos="9907"/>
        </w:tabs>
        <w:rPr>
          <w:rFonts w:eastAsia="Calibri"/>
          <w:szCs w:val="24"/>
          <w:lang w:eastAsia="en-GB"/>
        </w:rPr>
      </w:pPr>
    </w:p>
    <w:p w14:paraId="6B93EAF9" w14:textId="77777777" w:rsidR="00FF13E0" w:rsidRPr="00843A3F" w:rsidRDefault="00FF13E0" w:rsidP="002F168D">
      <w:pPr>
        <w:rPr>
          <w:rFonts w:eastAsia="Calibri"/>
          <w:lang w:eastAsia="en-GB"/>
        </w:rPr>
      </w:pPr>
      <w:r w:rsidRPr="00843A3F">
        <w:rPr>
          <w:noProof/>
          <w:lang w:eastAsia="en-GB"/>
        </w:rPr>
        <mc:AlternateContent>
          <mc:Choice Requires="wps">
            <w:drawing>
              <wp:anchor distT="0" distB="0" distL="114300" distR="114300" simplePos="0" relativeHeight="251682816" behindDoc="0" locked="0" layoutInCell="1" allowOverlap="1" wp14:anchorId="775FDE56" wp14:editId="33E18E77">
                <wp:simplePos x="0" y="0"/>
                <wp:positionH relativeFrom="column">
                  <wp:posOffset>0</wp:posOffset>
                </wp:positionH>
                <wp:positionV relativeFrom="paragraph">
                  <wp:posOffset>304165</wp:posOffset>
                </wp:positionV>
                <wp:extent cx="5943600" cy="666750"/>
                <wp:effectExtent l="0" t="0" r="19050" b="19050"/>
                <wp:wrapTight wrapText="bothSides">
                  <wp:wrapPolygon edited="0">
                    <wp:start x="0" y="0"/>
                    <wp:lineTo x="0" y="21600"/>
                    <wp:lineTo x="21600" y="21600"/>
                    <wp:lineTo x="2160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45EB3F94" w14:textId="77777777" w:rsidR="00467E26" w:rsidRDefault="00467E26" w:rsidP="00FF13E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DE56" id="Text Box 31" o:spid="_x0000_s1028" type="#_x0000_t202" style="position:absolute;margin-left:0;margin-top:23.95pt;width:468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" filled="f">
                <v:textbox inset=",7.2pt,,7.2pt">
                  <w:txbxContent>
                    <w:p w14:paraId="45EB3F94" w14:textId="77777777" w:rsidR="00467E26" w:rsidRDefault="00467E26" w:rsidP="00FF13E0"/>
                  </w:txbxContent>
                </v:textbox>
                <w10:wrap type="tight"/>
              </v:shape>
            </w:pict>
          </mc:Fallback>
        </mc:AlternateContent>
      </w:r>
      <w:r w:rsidRPr="00843A3F">
        <w:rPr>
          <w:rFonts w:eastAsia="Calibri"/>
          <w:lang w:eastAsia="en-GB"/>
        </w:rPr>
        <w:t xml:space="preserve">Address </w:t>
      </w:r>
    </w:p>
    <w:p w14:paraId="24AA4194" w14:textId="77777777" w:rsidR="00FF13E0" w:rsidRPr="00843A3F" w:rsidRDefault="00FF13E0" w:rsidP="002F168D">
      <w:pPr>
        <w:rPr>
          <w:rFonts w:eastAsia="Calibri"/>
          <w:lang w:eastAsia="en-GB"/>
        </w:rPr>
      </w:pPr>
      <w:r w:rsidRPr="00843A3F">
        <w:rPr>
          <w:rFonts w:eastAsia="Calibri"/>
          <w:lang w:eastAsia="en-GB"/>
        </w:rPr>
        <w:t xml:space="preserve">Postcode </w:t>
      </w:r>
    </w:p>
    <w:p w14:paraId="32A28CA1" w14:textId="77777777" w:rsidR="00FF13E0" w:rsidRPr="009F7671" w:rsidRDefault="00FF13E0" w:rsidP="00FF13E0">
      <w:pPr>
        <w:tabs>
          <w:tab w:val="right" w:pos="9907"/>
        </w:tabs>
        <w:rPr>
          <w:rFonts w:ascii="Calibri" w:eastAsia="Calibri" w:hAnsi="Calibri"/>
          <w:sz w:val="22"/>
          <w:szCs w:val="22"/>
          <w:lang w:eastAsia="en-GB"/>
        </w:rPr>
      </w:pPr>
      <w:r w:rsidRPr="00843A3F">
        <w:rPr>
          <w:noProof/>
          <w:szCs w:val="24"/>
          <w:lang w:eastAsia="en-GB"/>
        </w:rPr>
        <mc:AlternateContent>
          <mc:Choice Requires="wps">
            <w:drawing>
              <wp:anchor distT="0" distB="0" distL="114300" distR="114300" simplePos="0" relativeHeight="251684864" behindDoc="0" locked="0" layoutInCell="1" allowOverlap="1" wp14:anchorId="6F234392" wp14:editId="36E417CC">
                <wp:simplePos x="0" y="0"/>
                <wp:positionH relativeFrom="column">
                  <wp:posOffset>5715</wp:posOffset>
                </wp:positionH>
                <wp:positionV relativeFrom="paragraph">
                  <wp:posOffset>10795</wp:posOffset>
                </wp:positionV>
                <wp:extent cx="3423920" cy="331470"/>
                <wp:effectExtent l="0" t="0" r="24130" b="11430"/>
                <wp:wrapTight wrapText="bothSides">
                  <wp:wrapPolygon edited="0">
                    <wp:start x="0" y="0"/>
                    <wp:lineTo x="0" y="21103"/>
                    <wp:lineTo x="21632" y="21103"/>
                    <wp:lineTo x="21632"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3D0B1A65" w14:textId="77777777" w:rsidR="00467E26" w:rsidRDefault="00467E26" w:rsidP="00FF13E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4392" id="Text Box 7" o:spid="_x0000_s1029" type="#_x0000_t202" style="position:absolute;margin-left:.45pt;margin-top:.85pt;width:269.6pt;height:2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" filled="f">
                <v:textbox inset=",7.2pt,,7.2pt">
                  <w:txbxContent>
                    <w:p w14:paraId="3D0B1A65" w14:textId="77777777" w:rsidR="00467E26" w:rsidRDefault="00467E26" w:rsidP="00FF13E0"/>
                  </w:txbxContent>
                </v:textbox>
                <w10:wrap type="tight"/>
              </v:shape>
            </w:pict>
          </mc:Fallback>
        </mc:AlternateContent>
      </w:r>
    </w:p>
    <w:p w14:paraId="20F9C95E" w14:textId="77777777" w:rsidR="00FF13E0" w:rsidRPr="00843A3F" w:rsidRDefault="00FF13E0" w:rsidP="002F168D">
      <w:pPr>
        <w:rPr>
          <w:rFonts w:eastAsia="Calibri"/>
          <w:lang w:eastAsia="en-GB"/>
        </w:rPr>
      </w:pPr>
      <w:r w:rsidRPr="00843A3F">
        <w:rPr>
          <w:noProof/>
          <w:lang w:eastAsia="en-GB"/>
        </w:rPr>
        <mc:AlternateContent>
          <mc:Choice Requires="wps">
            <w:drawing>
              <wp:anchor distT="0" distB="0" distL="114300" distR="114300" simplePos="0" relativeHeight="251685888" behindDoc="0" locked="0" layoutInCell="1" allowOverlap="1" wp14:anchorId="6771CC57" wp14:editId="13B920A4">
                <wp:simplePos x="0" y="0"/>
                <wp:positionH relativeFrom="margin">
                  <wp:align>left</wp:align>
                </wp:positionH>
                <wp:positionV relativeFrom="paragraph">
                  <wp:posOffset>250190</wp:posOffset>
                </wp:positionV>
                <wp:extent cx="3423920" cy="331470"/>
                <wp:effectExtent l="0" t="0" r="24130" b="11430"/>
                <wp:wrapTight wrapText="bothSides">
                  <wp:wrapPolygon edited="0">
                    <wp:start x="0" y="0"/>
                    <wp:lineTo x="0" y="21103"/>
                    <wp:lineTo x="21632" y="21103"/>
                    <wp:lineTo x="21632"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14:paraId="235D94E8" w14:textId="77777777" w:rsidR="00467E26" w:rsidRDefault="00467E26" w:rsidP="00FF13E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CC57" id="Text Box 15" o:spid="_x0000_s1030" type="#_x0000_t202" style="position:absolute;margin-left:0;margin-top:19.7pt;width:269.6pt;height:26.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" filled="f">
                <v:textbox inset=",7.2pt,,7.2pt">
                  <w:txbxContent>
                    <w:p w14:paraId="235D94E8" w14:textId="77777777" w:rsidR="00467E26" w:rsidRDefault="00467E26" w:rsidP="00FF13E0"/>
                  </w:txbxContent>
                </v:textbox>
                <w10:wrap type="tight" anchorx="margin"/>
              </v:shape>
            </w:pict>
          </mc:Fallback>
        </mc:AlternateContent>
      </w:r>
      <w:r w:rsidRPr="00843A3F">
        <w:rPr>
          <w:rFonts w:eastAsia="Calibri"/>
          <w:lang w:eastAsia="en-GB"/>
        </w:rPr>
        <w:t>Email</w:t>
      </w:r>
    </w:p>
    <w:p w14:paraId="29AEDC90" w14:textId="77777777" w:rsidR="00FF13E0" w:rsidRPr="009F7671" w:rsidRDefault="00FF13E0" w:rsidP="00FF13E0">
      <w:pPr>
        <w:tabs>
          <w:tab w:val="right" w:pos="9907"/>
        </w:tabs>
        <w:rPr>
          <w:rFonts w:eastAsia="Calibri"/>
          <w:sz w:val="22"/>
          <w:szCs w:val="22"/>
          <w:lang w:eastAsia="en-GB"/>
        </w:rPr>
      </w:pPr>
    </w:p>
    <w:p w14:paraId="345049BE" w14:textId="77777777" w:rsidR="00FF13E0" w:rsidRPr="00843A3F" w:rsidRDefault="00FF13E0" w:rsidP="00FF13E0">
      <w:pPr>
        <w:tabs>
          <w:tab w:val="right" w:pos="9907"/>
        </w:tabs>
        <w:rPr>
          <w:rFonts w:eastAsia="Calibri"/>
          <w:szCs w:val="24"/>
          <w:lang w:eastAsia="en-GB"/>
        </w:rPr>
      </w:pPr>
      <w:r w:rsidRPr="00843A3F">
        <w:rPr>
          <w:rFonts w:eastAsia="Calibri"/>
          <w:szCs w:val="24"/>
          <w:lang w:eastAsia="en-GB"/>
        </w:rPr>
        <w:t xml:space="preserve">The Scottish Government would like your permission to publish your consultation </w:t>
      </w:r>
    </w:p>
    <w:p w14:paraId="0729D82A" w14:textId="77777777" w:rsidR="00FF13E0" w:rsidRPr="00843A3F" w:rsidRDefault="00FF13E0" w:rsidP="00FF13E0">
      <w:pPr>
        <w:tabs>
          <w:tab w:val="right" w:pos="9907"/>
        </w:tabs>
        <w:rPr>
          <w:rFonts w:eastAsia="Calibri"/>
          <w:szCs w:val="24"/>
          <w:lang w:eastAsia="en-GB"/>
        </w:rPr>
      </w:pPr>
      <w:r w:rsidRPr="00843A3F">
        <w:rPr>
          <w:rFonts w:eastAsia="Calibri"/>
          <w:szCs w:val="24"/>
          <w:lang w:eastAsia="en-GB"/>
        </w:rPr>
        <w:t>response. Please indicate your publishing</w:t>
      </w:r>
      <w:r>
        <w:rPr>
          <w:rFonts w:eastAsia="Calibri"/>
          <w:szCs w:val="24"/>
          <w:lang w:eastAsia="en-GB"/>
        </w:rPr>
        <w:t xml:space="preserve"> </w:t>
      </w:r>
      <w:r w:rsidRPr="00843A3F">
        <w:rPr>
          <w:rFonts w:eastAsia="Calibri"/>
          <w:szCs w:val="24"/>
          <w:lang w:eastAsia="en-GB"/>
        </w:rPr>
        <w:t>preference:</w:t>
      </w:r>
    </w:p>
    <w:p w14:paraId="6B568A70" w14:textId="77777777" w:rsidR="00FF13E0" w:rsidRPr="00843A3F" w:rsidRDefault="00FF13E0" w:rsidP="00FF13E0">
      <w:pPr>
        <w:tabs>
          <w:tab w:val="right" w:pos="9907"/>
        </w:tabs>
        <w:rPr>
          <w:rFonts w:eastAsia="Calibri" w:cs="Arial"/>
          <w:szCs w:val="24"/>
          <w:lang w:eastAsia="en-GB"/>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10333D">
        <w:rPr>
          <w:rFonts w:eastAsia="Calibri" w:cs="Arial"/>
          <w:sz w:val="22"/>
          <w:szCs w:val="28"/>
          <w:lang w:eastAsia="en-GB"/>
        </w:rPr>
      </w:r>
      <w:r w:rsidR="0010333D">
        <w:rPr>
          <w:rFonts w:eastAsia="Calibri" w:cs="Arial"/>
          <w:sz w:val="22"/>
          <w:szCs w:val="28"/>
          <w:lang w:eastAsia="en-GB"/>
        </w:rPr>
        <w:fldChar w:fldCharType="separate"/>
      </w:r>
      <w:r w:rsidRPr="009F7671">
        <w:rPr>
          <w:rFonts w:eastAsia="Calibri" w:cs="Arial"/>
          <w:sz w:val="22"/>
          <w:szCs w:val="28"/>
          <w:lang w:eastAsia="en-GB"/>
        </w:rPr>
        <w:fldChar w:fldCharType="end"/>
      </w:r>
      <w:r w:rsidR="002F168D">
        <w:rPr>
          <w:rFonts w:eastAsia="Calibri" w:cs="Arial"/>
          <w:sz w:val="22"/>
          <w:szCs w:val="28"/>
          <w:lang w:eastAsia="en-GB"/>
        </w:rPr>
        <w:t xml:space="preserve"> </w:t>
      </w:r>
      <w:r w:rsidRPr="00843A3F">
        <w:rPr>
          <w:rFonts w:eastAsia="Calibri" w:cs="Arial"/>
          <w:szCs w:val="24"/>
          <w:lang w:eastAsia="en-GB"/>
        </w:rPr>
        <w:t>Publ</w:t>
      </w:r>
      <w:r>
        <w:rPr>
          <w:rFonts w:eastAsia="Calibri" w:cs="Arial"/>
          <w:szCs w:val="24"/>
          <w:lang w:eastAsia="en-GB"/>
        </w:rPr>
        <w:t>ish with name</w:t>
      </w:r>
      <w:r w:rsidRPr="00843A3F">
        <w:rPr>
          <w:rFonts w:eastAsia="Calibri" w:cs="Arial"/>
          <w:szCs w:val="24"/>
          <w:lang w:eastAsia="en-GB"/>
        </w:rPr>
        <w:t xml:space="preserve"> </w:t>
      </w:r>
    </w:p>
    <w:p w14:paraId="7209D9F4" w14:textId="77777777" w:rsidR="00FF13E0" w:rsidRPr="00843A3F" w:rsidRDefault="00FF13E0" w:rsidP="00FF13E0">
      <w:pPr>
        <w:tabs>
          <w:tab w:val="right" w:pos="9907"/>
        </w:tabs>
        <w:ind w:right="4490"/>
        <w:rPr>
          <w:rFonts w:eastAsia="Calibri" w:cs="Arial"/>
          <w:szCs w:val="24"/>
          <w:lang w:eastAsia="en-GB"/>
        </w:rPr>
      </w:pPr>
      <w:r w:rsidRPr="00843A3F">
        <w:rPr>
          <w:rFonts w:eastAsia="Calibri" w:cs="Arial"/>
          <w:szCs w:val="24"/>
          <w:lang w:eastAsia="en-GB"/>
        </w:rPr>
        <w:lastRenderedPageBreak/>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10333D">
        <w:rPr>
          <w:rFonts w:eastAsia="Calibri" w:cs="Arial"/>
          <w:szCs w:val="24"/>
          <w:lang w:eastAsia="en-GB"/>
        </w:rPr>
      </w:r>
      <w:r w:rsidR="0010333D">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 xml:space="preserve">Publish response only (without name) </w:t>
      </w:r>
    </w:p>
    <w:p w14:paraId="7EFB5BCD" w14:textId="77777777" w:rsidR="00FF13E0" w:rsidRPr="00843A3F" w:rsidRDefault="00FF13E0" w:rsidP="00FF13E0">
      <w:pPr>
        <w:tabs>
          <w:tab w:val="right" w:pos="9907"/>
        </w:tabs>
        <w:spacing w:after="200"/>
        <w:ind w:right="5907"/>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10333D">
        <w:rPr>
          <w:rFonts w:eastAsia="Calibri" w:cs="Arial"/>
          <w:szCs w:val="24"/>
          <w:lang w:eastAsia="en-GB"/>
        </w:rPr>
      </w:r>
      <w:r w:rsidR="0010333D">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Do not publish response</w:t>
      </w:r>
    </w:p>
    <w:p w14:paraId="0BFDB28C" w14:textId="77777777" w:rsidR="00FF13E0" w:rsidRPr="008A08C3" w:rsidRDefault="00FF13E0" w:rsidP="00FF13E0">
      <w:pPr>
        <w:pStyle w:val="Standout"/>
        <w:rPr>
          <w:rFonts w:eastAsia="Calibri"/>
        </w:rPr>
      </w:pPr>
      <w:r w:rsidRPr="008A08C3">
        <w:rPr>
          <w:rFonts w:eastAsia="Calibri"/>
        </w:rPr>
        <w:t>Information for organisations:</w:t>
      </w:r>
    </w:p>
    <w:p w14:paraId="1EB76E11" w14:textId="77777777" w:rsidR="00FF13E0" w:rsidRPr="008A08C3" w:rsidRDefault="00FF13E0" w:rsidP="00FF13E0">
      <w:pPr>
        <w:pStyle w:val="Standout"/>
        <w:rPr>
          <w:rFonts w:eastAsia="Calibri"/>
        </w:rPr>
      </w:pPr>
      <w:r w:rsidRPr="008A08C3">
        <w:rPr>
          <w:rFonts w:eastAsia="Calibri"/>
        </w:rPr>
        <w:t>The option 'Publish response only (without name)</w:t>
      </w:r>
      <w:r>
        <w:rPr>
          <w:rFonts w:eastAsia="Calibri"/>
        </w:rPr>
        <w:t>’</w:t>
      </w:r>
      <w:r w:rsidRPr="008A08C3">
        <w:rPr>
          <w:rFonts w:eastAsia="Calibri"/>
        </w:rPr>
        <w:t xml:space="preserve"> is available </w:t>
      </w:r>
      <w:r>
        <w:rPr>
          <w:rFonts w:eastAsia="Calibri"/>
        </w:rPr>
        <w:t>for individual respondents only.</w:t>
      </w:r>
      <w:r w:rsidRPr="008A08C3">
        <w:rPr>
          <w:rFonts w:eastAsia="Calibri"/>
        </w:rPr>
        <w:t xml:space="preserve"> If this option is selected, the organisation name will still be published. </w:t>
      </w:r>
    </w:p>
    <w:p w14:paraId="7E064768" w14:textId="77777777" w:rsidR="00FF13E0" w:rsidRPr="008A08C3" w:rsidRDefault="00FF13E0" w:rsidP="00FF13E0">
      <w:pPr>
        <w:pStyle w:val="Standout"/>
        <w:rPr>
          <w:rFonts w:eastAsia="Calibri"/>
        </w:rPr>
      </w:pPr>
      <w:r w:rsidRPr="008A08C3">
        <w:rPr>
          <w:rFonts w:eastAsia="Calibri"/>
        </w:rPr>
        <w:t>If you choose the option 'Do not publish response', your organisation name may still be listed as having responded to the consultation in, for example, the analysis report.</w:t>
      </w:r>
    </w:p>
    <w:p w14:paraId="401A0028" w14:textId="0C7174C8" w:rsidR="00FF13E0" w:rsidRPr="00843A3F" w:rsidRDefault="00FF13E0" w:rsidP="002F168D">
      <w:pPr>
        <w:rPr>
          <w:rFonts w:eastAsia="Calibri"/>
          <w:lang w:eastAsia="en-GB"/>
        </w:rPr>
      </w:pPr>
      <w:r w:rsidRPr="00843A3F">
        <w:rPr>
          <w:rFonts w:eastAsia="Calibri"/>
          <w:lang w:eastAsia="en-GB"/>
        </w:rPr>
        <w:t>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w:t>
      </w:r>
    </w:p>
    <w:p w14:paraId="4084DFCA" w14:textId="77777777" w:rsidR="00FF13E0" w:rsidRPr="00843A3F" w:rsidRDefault="00FF13E0" w:rsidP="00FF13E0">
      <w:pPr>
        <w:tabs>
          <w:tab w:val="right" w:pos="9907"/>
        </w:tabs>
        <w:ind w:right="8033"/>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10333D">
        <w:rPr>
          <w:rFonts w:eastAsia="Calibri" w:cs="Arial"/>
          <w:szCs w:val="24"/>
          <w:lang w:eastAsia="en-GB"/>
        </w:rPr>
      </w:r>
      <w:r w:rsidR="0010333D">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Yes</w:t>
      </w:r>
    </w:p>
    <w:p w14:paraId="448A1961" w14:textId="77777777" w:rsidR="00FF13E0" w:rsidRPr="00843A3F" w:rsidRDefault="00FF13E0" w:rsidP="00FF13E0">
      <w:pPr>
        <w:tabs>
          <w:tab w:val="right" w:pos="9907"/>
        </w:tabs>
        <w:spacing w:after="200"/>
        <w:ind w:right="8175"/>
        <w:rPr>
          <w:rFonts w:eastAsia="Calibri" w:cs="Arial"/>
          <w:szCs w:val="24"/>
          <w:lang w:eastAsia="en-GB"/>
        </w:rPr>
      </w:pPr>
      <w:r w:rsidRPr="00843A3F">
        <w:rPr>
          <w:rFonts w:eastAsia="Calibri" w:cs="Arial"/>
          <w:szCs w:val="24"/>
          <w:lang w:eastAsia="en-GB"/>
        </w:rPr>
        <w:fldChar w:fldCharType="begin">
          <w:ffData>
            <w:name w:val=""/>
            <w:enabled/>
            <w:calcOnExit w:val="0"/>
            <w:checkBox>
              <w:size w:val="22"/>
              <w:default w:val="0"/>
              <w:checked w:val="0"/>
            </w:checkBox>
          </w:ffData>
        </w:fldChar>
      </w:r>
      <w:r w:rsidRPr="00843A3F">
        <w:rPr>
          <w:rFonts w:eastAsia="Calibri" w:cs="Arial"/>
          <w:szCs w:val="24"/>
          <w:lang w:eastAsia="en-GB"/>
        </w:rPr>
        <w:instrText xml:space="preserve"> FORMCHECKBOX </w:instrText>
      </w:r>
      <w:r w:rsidR="0010333D">
        <w:rPr>
          <w:rFonts w:eastAsia="Calibri" w:cs="Arial"/>
          <w:szCs w:val="24"/>
          <w:lang w:eastAsia="en-GB"/>
        </w:rPr>
      </w:r>
      <w:r w:rsidR="0010333D">
        <w:rPr>
          <w:rFonts w:eastAsia="Calibri" w:cs="Arial"/>
          <w:szCs w:val="24"/>
          <w:lang w:eastAsia="en-GB"/>
        </w:rPr>
        <w:fldChar w:fldCharType="separate"/>
      </w:r>
      <w:r w:rsidRPr="00843A3F">
        <w:rPr>
          <w:rFonts w:eastAsia="Calibri" w:cs="Arial"/>
          <w:szCs w:val="24"/>
          <w:lang w:eastAsia="en-GB"/>
        </w:rPr>
        <w:fldChar w:fldCharType="end"/>
      </w:r>
      <w:r w:rsidRPr="00843A3F">
        <w:rPr>
          <w:rFonts w:eastAsia="Calibri" w:cs="Arial"/>
          <w:szCs w:val="24"/>
          <w:lang w:eastAsia="en-GB"/>
        </w:rPr>
        <w:tab/>
        <w:t>No</w:t>
      </w:r>
    </w:p>
    <w:p w14:paraId="00FC85A5" w14:textId="77777777" w:rsidR="00E3239E" w:rsidRDefault="00FF13E0" w:rsidP="00956898">
      <w:bookmarkStart w:id="5" w:name="_Toc40698726"/>
      <w:bookmarkEnd w:id="0"/>
      <w:bookmarkEnd w:id="1"/>
      <w:bookmarkEnd w:id="2"/>
      <w:r>
        <w:t xml:space="preserve"> </w:t>
      </w:r>
    </w:p>
    <w:bookmarkEnd w:id="5"/>
    <w:p w14:paraId="729FB187" w14:textId="77777777" w:rsidR="00A86803" w:rsidRDefault="00A86803" w:rsidP="00FF13E0">
      <w:pPr>
        <w:sectPr w:rsidR="00A86803" w:rsidSect="000207C9">
          <w:headerReference w:type="default" r:id="rId10"/>
          <w:footerReference w:type="default" r:id="rId11"/>
          <w:pgSz w:w="11906" w:h="16838" w:code="9"/>
          <w:pgMar w:top="1619" w:right="1440" w:bottom="1440" w:left="1440" w:header="720" w:footer="720" w:gutter="0"/>
          <w:cols w:space="708"/>
          <w:docGrid w:linePitch="360"/>
        </w:sectPr>
      </w:pPr>
    </w:p>
    <w:p w14:paraId="736A76C9"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lastRenderedPageBreak/>
        <w:t xml:space="preserve">© Crown copyright </w:t>
      </w:r>
      <w:r w:rsidR="00FF13E0">
        <w:rPr>
          <w:rFonts w:ascii="Montserrat" w:hAnsi="Montserrat"/>
          <w:color w:val="FFFFFF" w:themeColor="background1"/>
          <w:szCs w:val="24"/>
        </w:rPr>
        <w:t>2021</w:t>
      </w:r>
      <w:r w:rsidRPr="00172B65">
        <w:rPr>
          <w:rFonts w:ascii="Montserrat" w:hAnsi="Montserrat"/>
          <w:color w:val="FFFFFF" w:themeColor="background1"/>
          <w:szCs w:val="24"/>
        </w:rPr>
        <w:t xml:space="preserve"> </w:t>
      </w:r>
    </w:p>
    <w:p w14:paraId="565BF43B"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12"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14:paraId="20B554FA"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w:t>
      </w:r>
      <w:proofErr w:type="gramStart"/>
      <w:r w:rsidRPr="00172B65">
        <w:rPr>
          <w:rFonts w:ascii="Montserrat" w:hAnsi="Montserrat"/>
          <w:color w:val="FFFFFF" w:themeColor="background1"/>
          <w:szCs w:val="24"/>
        </w:rPr>
        <w:t>third party</w:t>
      </w:r>
      <w:proofErr w:type="gramEnd"/>
      <w:r w:rsidRPr="00172B65">
        <w:rPr>
          <w:rFonts w:ascii="Montserrat" w:hAnsi="Montserrat"/>
          <w:color w:val="FFFFFF" w:themeColor="background1"/>
          <w:szCs w:val="24"/>
        </w:rPr>
        <w:t xml:space="preserve"> copyright information you will need to obtain permission from the copyright holders concerned. </w:t>
      </w:r>
    </w:p>
    <w:p w14:paraId="6789B09E"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Further copies of this document are available, on request, in audio and visual formats and in community languages. Any enquiries regarding this document / publication should be sent to us at </w:t>
      </w:r>
      <w:proofErr w:type="spellStart"/>
      <w:r w:rsidRPr="00172B65">
        <w:rPr>
          <w:rFonts w:ascii="Montserrat" w:hAnsi="Montserrat"/>
          <w:color w:val="FFFFFF" w:themeColor="background1"/>
          <w:szCs w:val="24"/>
        </w:rPr>
        <w:t>info@transport.gov.scot</w:t>
      </w:r>
      <w:proofErr w:type="spellEnd"/>
    </w:p>
    <w:p w14:paraId="28498746" w14:textId="77777777" w:rsidR="00BA091B"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t>
      </w:r>
      <w:r w:rsidR="00BA091B">
        <w:rPr>
          <w:rFonts w:ascii="Montserrat" w:hAnsi="Montserrat"/>
          <w:color w:val="FFFFFF" w:themeColor="background1"/>
          <w:szCs w:val="24"/>
        </w:rPr>
        <w:t>website: www.transport.gov.scot</w:t>
      </w:r>
    </w:p>
    <w:p w14:paraId="27D75528" w14:textId="77777777" w:rsidR="00BA091B" w:rsidRDefault="00BA091B" w:rsidP="00F34B2C">
      <w:pPr>
        <w:rPr>
          <w:rFonts w:ascii="Montserrat" w:hAnsi="Montserrat"/>
          <w:color w:val="FFFFFF" w:themeColor="background1"/>
          <w:szCs w:val="24"/>
        </w:rPr>
      </w:pPr>
      <w:r w:rsidRPr="00172B65">
        <w:rPr>
          <w:rFonts w:ascii="Montserrat" w:hAnsi="Montserrat"/>
          <w:color w:val="FFFFFF" w:themeColor="background1"/>
          <w:szCs w:val="24"/>
        </w:rPr>
        <w:t xml:space="preserve">Published by Transport Scotland, </w:t>
      </w:r>
      <w:r>
        <w:rPr>
          <w:noProof/>
          <w:lang w:eastAsia="en-GB"/>
        </w:rPr>
        <mc:AlternateContent>
          <mc:Choice Requires="wpg">
            <w:drawing>
              <wp:anchor distT="0" distB="0" distL="114300" distR="114300" simplePos="0" relativeHeight="251659264" behindDoc="0" locked="0" layoutInCell="1" allowOverlap="1" wp14:anchorId="4025F0CB" wp14:editId="0A9384F3">
                <wp:simplePos x="0" y="0"/>
                <wp:positionH relativeFrom="column">
                  <wp:posOffset>-224980</wp:posOffset>
                </wp:positionH>
                <wp:positionV relativeFrom="paragraph">
                  <wp:posOffset>7711440</wp:posOffset>
                </wp:positionV>
                <wp:extent cx="5488304" cy="883919"/>
                <wp:effectExtent l="0" t="0" r="17780" b="12065"/>
                <wp:wrapNone/>
                <wp:docPr id="2" name="Group 2"/>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4F2843A1" w14:textId="77777777" w:rsidR="00467E26" w:rsidRDefault="00467E26"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56B75513" w14:textId="77777777" w:rsidR="00467E26" w:rsidRPr="00172B65" w:rsidRDefault="00467E26"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5" name="Picture 2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4025F0CB" id="Group 2" o:spid="_x0000_s1031" style="position:absolute;margin-left:-17.7pt;margin-top:607.2pt;width:432.15pt;height:69.6pt;z-index:251659264" coordsize="54883,88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">
                <v:shapetype id="_x0000_t202" coordsize="21600,21600" o:spt="202" path="m,l,21600r21600,l21600,xe">
                  <v:stroke joinstyle="miter"/>
                  <v:path gradientshapeok="t" o:connecttype="rect"/>
                </v:shapetype>
                <v:shape id="Text Box 2" o:spid="_x0000_s1032" type="#_x0000_t202" style="position:absolute;width:54883;height:8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" fillcolor="#212192" strokecolor="#212192">
                  <v:textbox style="mso-fit-shape-to-text:t">
                    <w:txbxContent>
                      <w:p w14:paraId="4F2843A1" w14:textId="77777777" w:rsidR="00467E26" w:rsidRDefault="00467E26"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56B75513" w14:textId="77777777" w:rsidR="00467E26" w:rsidRPr="00172B65" w:rsidRDefault="00467E26"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3" type="#_x0000_t75" style="position:absolute;left:15200;top:2968;width:2876;height:28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">
                  <v:imagedata r:id="rId94" o:title=""/>
                </v:shape>
                <v:shape id="Picture 25" o:spid="_x0000_s1034" type="#_x0000_t75" style="position:absolute;left:712;top:3087;width:2515;height:25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">
                  <v:imagedata r:id="rId95" o:title=""/>
                </v:shape>
              </v:group>
            </w:pict>
          </mc:Fallback>
        </mc:AlternateContent>
      </w:r>
      <w:r>
        <w:rPr>
          <w:noProof/>
          <w:lang w:eastAsia="en-GB"/>
        </w:rPr>
        <w:drawing>
          <wp:anchor distT="0" distB="0" distL="114300" distR="114300" simplePos="0" relativeHeight="251660288" behindDoc="0" locked="0" layoutInCell="1" allowOverlap="1" wp14:anchorId="586012A7" wp14:editId="78B8693B">
            <wp:simplePos x="0" y="0"/>
            <wp:positionH relativeFrom="column">
              <wp:posOffset>3326130</wp:posOffset>
            </wp:positionH>
            <wp:positionV relativeFrom="paragraph">
              <wp:posOffset>8624380</wp:posOffset>
            </wp:positionV>
            <wp:extent cx="2524125" cy="461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00FF13E0">
        <w:rPr>
          <w:rFonts w:ascii="Montserrat" w:hAnsi="Montserrat"/>
          <w:color w:val="FFFFFF" w:themeColor="background1"/>
          <w:szCs w:val="24"/>
        </w:rPr>
        <w:t>October 2021</w:t>
      </w:r>
    </w:p>
    <w:p w14:paraId="48623EC9" w14:textId="6DC90E18" w:rsidR="00395168" w:rsidRDefault="00395168">
      <w:pPr>
        <w:rPr>
          <w:rFonts w:ascii="Montserrat" w:hAnsi="Montserrat"/>
          <w:color w:val="FFFFFF" w:themeColor="background1"/>
          <w:szCs w:val="24"/>
        </w:rPr>
      </w:pPr>
      <w:r>
        <w:rPr>
          <w:rFonts w:ascii="Montserrat" w:hAnsi="Montserrat"/>
          <w:color w:val="FFFFFF" w:themeColor="background1"/>
          <w:szCs w:val="24"/>
        </w:rPr>
        <w:lastRenderedPageBreak/>
        <w:t>Footnotes</w:t>
      </w:r>
    </w:p>
    <w:p w14:paraId="552E9A04" w14:textId="77D7697C" w:rsidR="00395168" w:rsidRDefault="00395168">
      <w:pPr>
        <w:rPr>
          <w:rFonts w:ascii="Montserrat" w:hAnsi="Montserrat"/>
          <w:color w:val="FFFFFF" w:themeColor="background1"/>
          <w:szCs w:val="24"/>
        </w:rPr>
      </w:pPr>
    </w:p>
    <w:p w14:paraId="1D179DCA" w14:textId="77777777" w:rsidR="00395168" w:rsidRDefault="00395168" w:rsidP="00395168">
      <w:pPr>
        <w:pStyle w:val="FootnoteText"/>
        <w:numPr>
          <w:ilvl w:val="0"/>
          <w:numId w:val="38"/>
        </w:numPr>
      </w:pPr>
      <w:r>
        <w:rPr>
          <w:rStyle w:val="FootnoteReference"/>
        </w:rPr>
        <w:footnoteRef/>
      </w:r>
      <w:r>
        <w:t xml:space="preserve"> Frontier Economics, Connecting for Growth, September 2011</w:t>
      </w:r>
    </w:p>
    <w:p w14:paraId="2E0D192A" w14:textId="77777777" w:rsidR="00395168" w:rsidRDefault="00395168" w:rsidP="00395168">
      <w:pPr>
        <w:pStyle w:val="FootnoteText"/>
        <w:numPr>
          <w:ilvl w:val="0"/>
          <w:numId w:val="38"/>
        </w:numPr>
      </w:pPr>
      <w:r>
        <w:rPr>
          <w:rStyle w:val="FootnoteReference"/>
        </w:rPr>
        <w:footnoteRef/>
      </w:r>
      <w:r>
        <w:t xml:space="preserve"> Edinburgh, </w:t>
      </w:r>
      <w:proofErr w:type="gramStart"/>
      <w:r>
        <w:t>Glasgow</w:t>
      </w:r>
      <w:proofErr w:type="gramEnd"/>
      <w:r>
        <w:t xml:space="preserve"> and Aberdeen.</w:t>
      </w:r>
    </w:p>
    <w:p w14:paraId="478B1E60" w14:textId="77777777" w:rsidR="00395168" w:rsidRDefault="00395168" w:rsidP="00395168">
      <w:pPr>
        <w:pStyle w:val="FootnoteText"/>
        <w:numPr>
          <w:ilvl w:val="0"/>
          <w:numId w:val="38"/>
        </w:numPr>
      </w:pPr>
      <w:r>
        <w:rPr>
          <w:rStyle w:val="FootnoteReference"/>
        </w:rPr>
        <w:footnoteRef/>
      </w:r>
      <w:r>
        <w:t xml:space="preserve"> If there is already a route from Scotland to that destination, then the new route does not count towards the unique destination total. </w:t>
      </w:r>
    </w:p>
    <w:p w14:paraId="3F19129B" w14:textId="77777777" w:rsidR="00395168" w:rsidRDefault="00395168" w:rsidP="00395168">
      <w:pPr>
        <w:pStyle w:val="FootnoteText"/>
        <w:numPr>
          <w:ilvl w:val="0"/>
          <w:numId w:val="38"/>
        </w:numPr>
      </w:pPr>
      <w:r>
        <w:rPr>
          <w:rStyle w:val="FootnoteReference"/>
        </w:rPr>
        <w:footnoteRef/>
      </w:r>
      <w:r>
        <w:t xml:space="preserve"> R</w:t>
      </w:r>
      <w:r w:rsidRPr="00F25B3E">
        <w:t xml:space="preserve">egions and countries that share similar characteristics in terms of economy, population, geographic position, </w:t>
      </w:r>
      <w:proofErr w:type="gramStart"/>
      <w:r w:rsidRPr="00F25B3E">
        <w:t>size</w:t>
      </w:r>
      <w:proofErr w:type="gramEnd"/>
      <w:r w:rsidRPr="00F25B3E">
        <w:t xml:space="preserve"> and level of air services</w:t>
      </w:r>
      <w:r>
        <w:t xml:space="preserve"> to Scotland</w:t>
      </w:r>
      <w:r w:rsidRPr="00F25B3E">
        <w:t>.</w:t>
      </w:r>
      <w:r>
        <w:t xml:space="preserve"> Examples are provided in Annex A.</w:t>
      </w:r>
    </w:p>
    <w:p w14:paraId="3FEB93F5" w14:textId="77777777" w:rsidR="00395168" w:rsidRDefault="00395168" w:rsidP="00395168">
      <w:pPr>
        <w:pStyle w:val="FootnoteText"/>
        <w:numPr>
          <w:ilvl w:val="0"/>
          <w:numId w:val="38"/>
        </w:numPr>
      </w:pPr>
      <w:r>
        <w:rPr>
          <w:rStyle w:val="FootnoteReference"/>
        </w:rPr>
        <w:footnoteRef/>
      </w:r>
      <w:r>
        <w:t xml:space="preserve"> Scottish Aviation Framework March 2020, Altitude Aviation Advisory.</w:t>
      </w:r>
    </w:p>
    <w:p w14:paraId="4B97FB11" w14:textId="77777777" w:rsidR="00395168" w:rsidRPr="00395168" w:rsidRDefault="00395168" w:rsidP="00395168">
      <w:pPr>
        <w:pStyle w:val="ListParagraph"/>
        <w:numPr>
          <w:ilvl w:val="0"/>
          <w:numId w:val="38"/>
        </w:numPr>
        <w:rPr>
          <w:color w:val="000000" w:themeColor="text1"/>
          <w:sz w:val="18"/>
          <w:szCs w:val="18"/>
        </w:rPr>
      </w:pPr>
      <w:r>
        <w:rPr>
          <w:rStyle w:val="FootnoteReference"/>
        </w:rPr>
        <w:footnoteRef/>
      </w:r>
      <w:r>
        <w:t xml:space="preserve"> </w:t>
      </w:r>
      <w:r w:rsidRPr="00395168">
        <w:rPr>
          <w:color w:val="000000" w:themeColor="text1"/>
          <w:sz w:val="18"/>
          <w:szCs w:val="18"/>
        </w:rPr>
        <w:t xml:space="preserve">The aviation routes covered by the UK ETS are UK domestic flights, flights between the UK and Gibraltar, flights departing the UK to European Economic Area (EEA) states, and flights to offshore installations. Flights from EEA airports to the UK are covered by the EU ETS. The UK ETS applies to all aircraft operators, regardless of their nationality. The UK ETS does not apply to international flights to airports </w:t>
      </w:r>
      <w:proofErr w:type="spellStart"/>
      <w:r w:rsidRPr="00395168">
        <w:rPr>
          <w:color w:val="000000" w:themeColor="text1"/>
          <w:sz w:val="18"/>
          <w:szCs w:val="18"/>
        </w:rPr>
        <w:t>outwith</w:t>
      </w:r>
      <w:proofErr w:type="spellEnd"/>
      <w:r w:rsidRPr="00395168">
        <w:rPr>
          <w:color w:val="000000" w:themeColor="text1"/>
          <w:sz w:val="18"/>
          <w:szCs w:val="18"/>
        </w:rPr>
        <w:t xml:space="preserve"> the EEA, on the basis that ICAO is developing the CORSIA scheme to provide a carbon market and carbon price to cover these emissions.</w:t>
      </w:r>
    </w:p>
    <w:p w14:paraId="20878595" w14:textId="77777777" w:rsidR="00395168" w:rsidRDefault="00395168" w:rsidP="00395168">
      <w:pPr>
        <w:pStyle w:val="FootnoteText"/>
        <w:numPr>
          <w:ilvl w:val="0"/>
          <w:numId w:val="38"/>
        </w:numPr>
      </w:pPr>
      <w:r>
        <w:rPr>
          <w:rStyle w:val="FootnoteReference"/>
        </w:rPr>
        <w:footnoteRef/>
      </w:r>
      <w:r>
        <w:t xml:space="preserve"> Calculated as follows: inbound non-Scottish residents x average spend per head (inbound dependent on duration, frequency, capacity &amp; load factors), taking account of leakage (outbound Scottish residents spend), displacement, </w:t>
      </w:r>
      <w:proofErr w:type="gramStart"/>
      <w:r>
        <w:t>deadweight</w:t>
      </w:r>
      <w:proofErr w:type="gramEnd"/>
      <w:r>
        <w:t xml:space="preserve"> and multiplier effects.</w:t>
      </w:r>
    </w:p>
    <w:p w14:paraId="0A1C66C5" w14:textId="77777777" w:rsidR="00395168" w:rsidRDefault="00395168" w:rsidP="00395168">
      <w:pPr>
        <w:pStyle w:val="FootnoteText"/>
        <w:numPr>
          <w:ilvl w:val="0"/>
          <w:numId w:val="38"/>
        </w:numPr>
      </w:pPr>
      <w:r>
        <w:rPr>
          <w:rStyle w:val="FootnoteReference"/>
        </w:rPr>
        <w:footnoteRef/>
      </w:r>
      <w:r>
        <w:t xml:space="preserve"> For more information about how Scotland compares to peer regions see Annex A.</w:t>
      </w:r>
    </w:p>
    <w:p w14:paraId="7E9F4B89" w14:textId="77777777" w:rsidR="00395168" w:rsidRDefault="00395168" w:rsidP="00395168">
      <w:pPr>
        <w:pStyle w:val="FootnoteText"/>
        <w:numPr>
          <w:ilvl w:val="0"/>
          <w:numId w:val="38"/>
        </w:numPr>
      </w:pPr>
      <w:r>
        <w:rPr>
          <w:rStyle w:val="FootnoteReference"/>
        </w:rPr>
        <w:footnoteRef/>
      </w:r>
      <w:r>
        <w:t xml:space="preserve"> Including travel time to and from the airport and average waiting time. </w:t>
      </w:r>
    </w:p>
    <w:p w14:paraId="1DF6B8AE" w14:textId="64DEB3E9" w:rsidR="00395168" w:rsidRPr="00395168" w:rsidRDefault="00717869" w:rsidP="00395168">
      <w:pPr>
        <w:pStyle w:val="ListParagraph"/>
        <w:numPr>
          <w:ilvl w:val="0"/>
          <w:numId w:val="38"/>
        </w:numPr>
        <w:rPr>
          <w:rFonts w:ascii="Montserrat" w:hAnsi="Montserrat"/>
          <w:color w:val="FFFFFF" w:themeColor="background1"/>
          <w:szCs w:val="24"/>
        </w:rPr>
      </w:pPr>
      <w:r>
        <w:t xml:space="preserve">10 </w:t>
      </w:r>
      <w:r w:rsidR="00395168">
        <w:rPr>
          <w:rStyle w:val="FootnoteReference"/>
        </w:rPr>
        <w:footnoteRef/>
      </w:r>
      <w:r w:rsidR="00395168">
        <w:t xml:space="preserve"> Attitude Analysis, OAG, GAWC.</w:t>
      </w:r>
    </w:p>
    <w:p w14:paraId="601EFD9D" w14:textId="77777777" w:rsidR="00717869" w:rsidRPr="00395168" w:rsidRDefault="00717869">
      <w:pPr>
        <w:pStyle w:val="ListParagraph"/>
        <w:numPr>
          <w:ilvl w:val="0"/>
          <w:numId w:val="38"/>
        </w:numPr>
        <w:rPr>
          <w:rFonts w:ascii="Montserrat" w:hAnsi="Montserrat"/>
          <w:color w:val="FFFFFF" w:themeColor="background1"/>
          <w:szCs w:val="24"/>
        </w:rPr>
      </w:pPr>
    </w:p>
    <w:p w14:paraId="68A8A35C" w14:textId="77777777" w:rsidR="00717869" w:rsidRPr="00395168" w:rsidRDefault="00717869">
      <w:pPr>
        <w:pStyle w:val="ListParagraph"/>
        <w:numPr>
          <w:ilvl w:val="0"/>
          <w:numId w:val="38"/>
        </w:numPr>
        <w:rPr>
          <w:rFonts w:ascii="Montserrat" w:hAnsi="Montserrat"/>
          <w:color w:val="FFFFFF" w:themeColor="background1"/>
          <w:szCs w:val="24"/>
        </w:rPr>
      </w:pPr>
    </w:p>
    <w:sectPr w:rsidR="00717869" w:rsidRPr="00395168" w:rsidSect="00BA091B">
      <w:headerReference w:type="default" r:id="rId97"/>
      <w:footerReference w:type="default" r:id="rId98"/>
      <w:pgSz w:w="11906" w:h="16838" w:code="9"/>
      <w:pgMar w:top="6379" w:right="1440" w:bottom="411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7299" w14:textId="77777777" w:rsidR="0010333D" w:rsidRDefault="0010333D" w:rsidP="00DC060A">
      <w:pPr>
        <w:spacing w:after="0"/>
      </w:pPr>
      <w:r>
        <w:separator/>
      </w:r>
    </w:p>
  </w:endnote>
  <w:endnote w:type="continuationSeparator" w:id="0">
    <w:p w14:paraId="7E00E7F0" w14:textId="77777777" w:rsidR="0010333D" w:rsidRDefault="0010333D"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864177"/>
      <w:docPartObj>
        <w:docPartGallery w:val="Page Numbers (Bottom of Page)"/>
        <w:docPartUnique/>
      </w:docPartObj>
    </w:sdtPr>
    <w:sdtEndPr>
      <w:rPr>
        <w:noProof/>
      </w:rPr>
    </w:sdtEndPr>
    <w:sdtContent>
      <w:p w14:paraId="7F9CCA0F" w14:textId="16737034" w:rsidR="00467E26" w:rsidRDefault="00467E26" w:rsidP="001175AC">
        <w:pPr>
          <w:pStyle w:val="Footer"/>
          <w:jc w:val="right"/>
        </w:pPr>
        <w:r w:rsidRPr="00621B28">
          <w:rPr>
            <w:color w:val="212192"/>
          </w:rPr>
          <w:fldChar w:fldCharType="begin"/>
        </w:r>
        <w:r w:rsidRPr="00621B28">
          <w:rPr>
            <w:color w:val="212192"/>
          </w:rPr>
          <w:instrText xml:space="preserve"> PAGE   \* MERGEFORMAT </w:instrText>
        </w:r>
        <w:r w:rsidRPr="00621B28">
          <w:rPr>
            <w:color w:val="212192"/>
          </w:rPr>
          <w:fldChar w:fldCharType="separate"/>
        </w:r>
        <w:r w:rsidR="002D2BC1">
          <w:rPr>
            <w:noProof/>
            <w:color w:val="212192"/>
          </w:rPr>
          <w:t>60</w:t>
        </w:r>
        <w:r w:rsidRPr="00621B28">
          <w:rPr>
            <w:noProof/>
            <w:color w:val="21219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207B" w14:textId="77777777" w:rsidR="00467E26" w:rsidRDefault="00467E26" w:rsidP="00FE4791">
    <w:pPr>
      <w:rPr>
        <w:rFonts w:ascii="Montserrat" w:hAnsi="Montserrat"/>
        <w:color w:val="FFFFFF" w:themeColor="background1"/>
        <w:szCs w:val="24"/>
      </w:rPr>
    </w:pPr>
    <w:r>
      <w:rPr>
        <w:rFonts w:ascii="Montserrat" w:hAnsi="Montserrat"/>
        <w:color w:val="FFFFFF" w:themeColor="background1"/>
        <w:szCs w:val="24"/>
      </w:rPr>
      <w:t>Follow us:</w:t>
    </w:r>
  </w:p>
  <w:p w14:paraId="3638E9A6" w14:textId="77777777" w:rsidR="00467E26" w:rsidRDefault="00467E26" w:rsidP="00FE4791">
    <w:pPr>
      <w:rPr>
        <w:rFonts w:ascii="Montserrat" w:hAnsi="Montserrat"/>
        <w:color w:val="FFFFFF" w:themeColor="background1"/>
        <w:szCs w:val="24"/>
      </w:rPr>
    </w:pPr>
    <w:r>
      <w:rPr>
        <w:rFonts w:ascii="Montserrat" w:hAnsi="Montserrat"/>
        <w:noProof/>
        <w:color w:val="FFFFFF" w:themeColor="background1"/>
        <w:szCs w:val="24"/>
        <w:lang w:eastAsia="en-GB"/>
      </w:rPr>
      <w:drawing>
        <wp:inline distT="0" distB="0" distL="0" distR="0" wp14:anchorId="06053B6E" wp14:editId="11C593CD">
          <wp:extent cx="252000" cy="252000"/>
          <wp:effectExtent l="0" t="0" r="0" b="0"/>
          <wp:docPr id="122" name="Picture 122"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99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Montserrat" w:hAnsi="Montserrat"/>
        <w:color w:val="FFFFFF" w:themeColor="background1"/>
        <w:szCs w:val="24"/>
      </w:rPr>
      <w:t xml:space="preserve"> transcotland</w:t>
    </w:r>
  </w:p>
  <w:p w14:paraId="40684C69" w14:textId="77777777" w:rsidR="00467E26" w:rsidRDefault="00467E26" w:rsidP="00FE4791">
    <w:pPr>
      <w:rPr>
        <w:rFonts w:ascii="Montserrat" w:hAnsi="Montserrat"/>
        <w:color w:val="FFFFFF" w:themeColor="background1"/>
        <w:szCs w:val="24"/>
      </w:rPr>
    </w:pPr>
    <w:r>
      <w:rPr>
        <w:noProof/>
        <w:lang w:eastAsia="en-GB"/>
      </w:rPr>
      <w:drawing>
        <wp:inline distT="0" distB="0" distL="0" distR="0" wp14:anchorId="63C3D2B9" wp14:editId="6A77E656">
          <wp:extent cx="288000" cy="288000"/>
          <wp:effectExtent l="0" t="0" r="0" b="0"/>
          <wp:docPr id="123" name="Picture 123"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Pr>
        <w:rFonts w:ascii="Montserrat" w:hAnsi="Montserrat"/>
        <w:color w:val="FFFFFF" w:themeColor="background1"/>
        <w:szCs w:val="24"/>
      </w:rPr>
      <w:t xml:space="preserve"> @</w:t>
    </w:r>
    <w:proofErr w:type="gramStart"/>
    <w:r>
      <w:rPr>
        <w:rFonts w:ascii="Montserrat" w:hAnsi="Montserrat"/>
        <w:color w:val="FFFFFF" w:themeColor="background1"/>
        <w:szCs w:val="24"/>
      </w:rPr>
      <w:t>transcotland</w:t>
    </w:r>
    <w:proofErr w:type="gramEnd"/>
  </w:p>
  <w:p w14:paraId="7C484071" w14:textId="77777777" w:rsidR="00467E26" w:rsidRDefault="00467E26" w:rsidP="00FE4791">
    <w:pPr>
      <w:spacing w:before="480" w:after="480"/>
    </w:pPr>
    <w:proofErr w:type="spellStart"/>
    <w:proofErr w:type="gramStart"/>
    <w:r w:rsidRPr="007D4B10">
      <w:rPr>
        <w:rFonts w:ascii="Montserrat" w:hAnsi="Montserrat"/>
        <w:b/>
        <w:color w:val="FFFFFF" w:themeColor="background1"/>
        <w:sz w:val="32"/>
        <w:szCs w:val="32"/>
      </w:rPr>
      <w:t>transport.gov.scot</w:t>
    </w:r>
    <w:proofErr w:type="spellEnd"/>
    <w:proofErr w:type="gramEnd"/>
    <w:r>
      <w:rPr>
        <w:noProof/>
        <w:lang w:eastAsia="en-GB"/>
      </w:rPr>
      <mc:AlternateContent>
        <mc:Choice Requires="wpg">
          <w:drawing>
            <wp:anchor distT="0" distB="0" distL="114300" distR="114300" simplePos="0" relativeHeight="251671552" behindDoc="0" locked="0" layoutInCell="1" allowOverlap="1" wp14:anchorId="14CC56FF" wp14:editId="7E3241BC">
              <wp:simplePos x="0" y="0"/>
              <wp:positionH relativeFrom="column">
                <wp:posOffset>-224980</wp:posOffset>
              </wp:positionH>
              <wp:positionV relativeFrom="paragraph">
                <wp:posOffset>7711440</wp:posOffset>
              </wp:positionV>
              <wp:extent cx="5488304" cy="883919"/>
              <wp:effectExtent l="0" t="0" r="17780" b="12065"/>
              <wp:wrapNone/>
              <wp:docPr id="230" name="Group 230"/>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1"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5C6F1C61" w14:textId="77777777" w:rsidR="00467E26" w:rsidRDefault="00467E26"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2DA090BA" w14:textId="77777777" w:rsidR="00467E26" w:rsidRPr="00172B65" w:rsidRDefault="00467E26"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32" name="Picture 2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34" name="Picture 2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14CC56FF" id="Group 230" o:spid="_x0000_s1035" style="position:absolute;margin-left:-17.7pt;margin-top:607.2pt;width:432.15pt;height:69.6pt;z-index:251671552" coordsize="54883,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">
              <v:shapetype id="_x0000_t202" coordsize="21600,21600" o:spt="202" path="m,l,21600r21600,l21600,xe">
                <v:stroke joinstyle="miter"/>
                <v:path gradientshapeok="t" o:connecttype="rect"/>
              </v:shapetype>
              <v:shape id="Text Box 2" o:spid="_x0000_s1036" type="#_x0000_t202" style="position:absolute;width:54883;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" fillcolor="#212192" strokecolor="#212192">
                <v:textbox style="mso-fit-shape-to-text:t">
                  <w:txbxContent>
                    <w:p w14:paraId="5C6F1C61" w14:textId="77777777" w:rsidR="00467E26" w:rsidRDefault="00467E26"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2DA090BA" w14:textId="77777777" w:rsidR="00467E26" w:rsidRPr="00172B65" w:rsidRDefault="00467E26"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37"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">
                <v:imagedata r:id="rId3" o:title=""/>
                <v:path arrowok="t"/>
              </v:shape>
              <v:shape id="Picture 234" o:spid="_x0000_s1038"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">
                <v:imagedata r:id="rId4" o:title=""/>
                <v:path arrowok="t"/>
              </v:shape>
            </v:group>
          </w:pict>
        </mc:Fallback>
      </mc:AlternateContent>
    </w:r>
    <w:r>
      <w:rPr>
        <w:noProof/>
        <w:lang w:eastAsia="en-GB"/>
      </w:rPr>
      <w:drawing>
        <wp:anchor distT="0" distB="0" distL="114300" distR="114300" simplePos="0" relativeHeight="251672576" behindDoc="0" locked="0" layoutInCell="1" allowOverlap="1" wp14:anchorId="6910C5FA" wp14:editId="4387EB40">
          <wp:simplePos x="0" y="0"/>
          <wp:positionH relativeFrom="column">
            <wp:posOffset>3326130</wp:posOffset>
          </wp:positionH>
          <wp:positionV relativeFrom="paragraph">
            <wp:posOffset>8624380</wp:posOffset>
          </wp:positionV>
          <wp:extent cx="2524125" cy="4611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14:anchorId="5058D183" wp14:editId="7A6A7191">
          <wp:simplePos x="0" y="0"/>
          <wp:positionH relativeFrom="page">
            <wp:posOffset>4321175</wp:posOffset>
          </wp:positionH>
          <wp:positionV relativeFrom="page">
            <wp:posOffset>9467215</wp:posOffset>
          </wp:positionV>
          <wp:extent cx="2523600" cy="460800"/>
          <wp:effectExtent l="0" t="0" r="0" b="0"/>
          <wp:wrapNone/>
          <wp:docPr id="125" name="Picture 125" descr="Scottish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600" cy="4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6091" w14:textId="77777777" w:rsidR="0010333D" w:rsidRDefault="0010333D" w:rsidP="00DC060A">
      <w:pPr>
        <w:spacing w:after="0"/>
      </w:pPr>
      <w:r>
        <w:separator/>
      </w:r>
    </w:p>
  </w:footnote>
  <w:footnote w:type="continuationSeparator" w:id="0">
    <w:p w14:paraId="0EA4FBE0" w14:textId="77777777" w:rsidR="0010333D" w:rsidRDefault="0010333D"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445" w14:textId="08E7AA20" w:rsidR="00467E26" w:rsidRPr="00F34B2C" w:rsidRDefault="00467E26" w:rsidP="00B24E7E">
    <w:pPr>
      <w:pStyle w:val="PageHeader"/>
      <w:pBdr>
        <w:right w:val="single" w:sz="12" w:space="4" w:color="212192"/>
      </w:pBdr>
      <w:jc w:val="center"/>
      <w:rPr>
        <w:rFonts w:ascii="Montserrat" w:hAnsi="Montserrat"/>
        <w:color w:val="212192"/>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98C7" w14:textId="77777777" w:rsidR="00467E26" w:rsidRPr="00621B28" w:rsidRDefault="00467E26" w:rsidP="00DB4452">
    <w:pPr>
      <w:pStyle w:val="PageHeader"/>
      <w:pBdr>
        <w:right w:val="none" w:sz="0" w:space="0" w:color="auto"/>
      </w:pBdr>
      <w:rPr>
        <w:color w:val="212192"/>
      </w:rPr>
    </w:pPr>
    <w:r w:rsidRPr="00DB4452">
      <w:rPr>
        <w:noProof/>
        <w:lang w:eastAsia="en-GB"/>
      </w:rPr>
      <mc:AlternateContent>
        <mc:Choice Requires="wps">
          <w:drawing>
            <wp:anchor distT="0" distB="0" distL="114300" distR="114300" simplePos="0" relativeHeight="251660287" behindDoc="1" locked="0" layoutInCell="1" allowOverlap="1" wp14:anchorId="13246376" wp14:editId="76085FB5">
              <wp:simplePos x="0" y="0"/>
              <wp:positionH relativeFrom="page">
                <wp:posOffset>494030</wp:posOffset>
              </wp:positionH>
              <wp:positionV relativeFrom="page">
                <wp:posOffset>2480945</wp:posOffset>
              </wp:positionV>
              <wp:extent cx="6541200" cy="7722000"/>
              <wp:effectExtent l="0" t="0" r="12065" b="12700"/>
              <wp:wrapNone/>
              <wp:docPr id="19" name="Rectangle 19" descr="Blue page background"/>
              <wp:cNvGraphicFramePr/>
              <a:graphic xmlns:a="http://schemas.openxmlformats.org/drawingml/2006/main">
                <a:graphicData uri="http://schemas.microsoft.com/office/word/2010/wordprocessingShape">
                  <wps:wsp>
                    <wps:cNvSpPr/>
                    <wps:spPr>
                      <a:xfrm>
                        <a:off x="0" y="0"/>
                        <a:ext cx="6541200" cy="7722000"/>
                      </a:xfrm>
                      <a:prstGeom prst="rect">
                        <a:avLst/>
                      </a:pr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FE4D0" id="Rectangle 19" o:spid="_x0000_s1026" alt="Blue page background" style="position:absolute;margin-left:38.9pt;margin-top:195.35pt;width:515.05pt;height:608.05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" fillcolor="#212192" strokecolor="#212192" strokeweight="1pt">
              <w10:wrap anchorx="page" anchory="page"/>
            </v:rect>
          </w:pict>
        </mc:Fallback>
      </mc:AlternateContent>
    </w:r>
    <w:r w:rsidRPr="00DB4452">
      <w:rPr>
        <w:noProof/>
        <w:lang w:eastAsia="en-GB"/>
      </w:rPr>
      <w:drawing>
        <wp:anchor distT="0" distB="0" distL="114300" distR="114300" simplePos="0" relativeHeight="251665408" behindDoc="0" locked="0" layoutInCell="1" allowOverlap="1" wp14:anchorId="3A4CABA6" wp14:editId="2A61D3C0">
          <wp:simplePos x="0" y="0"/>
          <wp:positionH relativeFrom="page">
            <wp:posOffset>374650</wp:posOffset>
          </wp:positionH>
          <wp:positionV relativeFrom="page">
            <wp:posOffset>374650</wp:posOffset>
          </wp:positionV>
          <wp:extent cx="1357200" cy="1908000"/>
          <wp:effectExtent l="0" t="0" r="0" b="0"/>
          <wp:wrapSquare wrapText="bothSides"/>
          <wp:docPr id="121" name="Picture 121"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1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A00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EDA61DB"/>
    <w:multiLevelType w:val="hybridMultilevel"/>
    <w:tmpl w:val="3B826600"/>
    <w:lvl w:ilvl="0" w:tplc="376226F2">
      <w:start w:val="1"/>
      <w:numFmt w:val="decimal"/>
      <w:lvlText w:val="%1."/>
      <w:lvlJc w:val="left"/>
      <w:pPr>
        <w:ind w:left="360" w:hanging="360"/>
      </w:pPr>
      <w:rPr>
        <w:rFonts w:hint="default"/>
      </w:rPr>
    </w:lvl>
    <w:lvl w:ilvl="1" w:tplc="6F62A19A">
      <w:start w:val="1"/>
      <w:numFmt w:val="lowerLetter"/>
      <w:lvlText w:val="%2)"/>
      <w:lvlJc w:val="left"/>
      <w:pPr>
        <w:ind w:left="1800" w:hanging="360"/>
      </w:pPr>
      <w:rPr>
        <w:rFonts w:hint="default"/>
        <w: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E41283"/>
    <w:multiLevelType w:val="hybridMultilevel"/>
    <w:tmpl w:val="8158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B53C7"/>
    <w:multiLevelType w:val="hybridMultilevel"/>
    <w:tmpl w:val="65140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558AD"/>
    <w:multiLevelType w:val="hybridMultilevel"/>
    <w:tmpl w:val="8EF4C71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D238F"/>
    <w:multiLevelType w:val="hybridMultilevel"/>
    <w:tmpl w:val="AC6A0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8" w15:restartNumberingAfterBreak="0">
    <w:nsid w:val="1BF37DEE"/>
    <w:multiLevelType w:val="hybridMultilevel"/>
    <w:tmpl w:val="B630F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9127F"/>
    <w:multiLevelType w:val="hybridMultilevel"/>
    <w:tmpl w:val="8D3A6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21495"/>
    <w:multiLevelType w:val="hybridMultilevel"/>
    <w:tmpl w:val="A8C077E6"/>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257829E0"/>
    <w:multiLevelType w:val="hybridMultilevel"/>
    <w:tmpl w:val="3D904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3567C"/>
    <w:multiLevelType w:val="hybridMultilevel"/>
    <w:tmpl w:val="3FD06B5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2BF64151"/>
    <w:multiLevelType w:val="multilevel"/>
    <w:tmpl w:val="14AC52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C2C5E29"/>
    <w:multiLevelType w:val="hybridMultilevel"/>
    <w:tmpl w:val="0B76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3F23B6"/>
    <w:multiLevelType w:val="hybridMultilevel"/>
    <w:tmpl w:val="5778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346E8"/>
    <w:multiLevelType w:val="hybridMultilevel"/>
    <w:tmpl w:val="526665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47C64739"/>
    <w:multiLevelType w:val="hybridMultilevel"/>
    <w:tmpl w:val="4FBEBBE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F489F"/>
    <w:multiLevelType w:val="hybridMultilevel"/>
    <w:tmpl w:val="526665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52C3000"/>
    <w:multiLevelType w:val="hybridMultilevel"/>
    <w:tmpl w:val="3468F55A"/>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82B374C"/>
    <w:multiLevelType w:val="hybridMultilevel"/>
    <w:tmpl w:val="281886A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8C42E2C"/>
    <w:multiLevelType w:val="hybridMultilevel"/>
    <w:tmpl w:val="97564F98"/>
    <w:lvl w:ilvl="0" w:tplc="076045E6">
      <w:start w:val="1"/>
      <w:numFmt w:val="decimal"/>
      <w:lvlText w:val="%1."/>
      <w:lvlJc w:val="left"/>
      <w:pPr>
        <w:ind w:left="1080" w:hanging="720"/>
      </w:pPr>
      <w:rPr>
        <w:rFonts w:hint="default"/>
      </w:rPr>
    </w:lvl>
    <w:lvl w:ilvl="1" w:tplc="08090019">
      <w:start w:val="1"/>
      <w:numFmt w:val="lowerLetter"/>
      <w:lvlText w:val="%2."/>
      <w:lvlJc w:val="left"/>
      <w:pPr>
        <w:ind w:left="1440" w:hanging="360"/>
      </w:pPr>
      <w:rPr>
        <w:rFonts w:hint="default"/>
      </w:rPr>
    </w:lvl>
    <w:lvl w:ilvl="2" w:tplc="A1CA4E54">
      <w:start w:val="1"/>
      <w:numFmt w:val="lowerLetter"/>
      <w:lvlText w:val="%3."/>
      <w:lvlJc w:val="left"/>
      <w:pPr>
        <w:ind w:left="1430" w:hanging="720"/>
      </w:pPr>
      <w:rPr>
        <w:rFonts w:hint="default"/>
      </w:rPr>
    </w:lvl>
    <w:lvl w:ilvl="3" w:tplc="11B0D104">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272BF"/>
    <w:multiLevelType w:val="hybridMultilevel"/>
    <w:tmpl w:val="97A4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B4D34"/>
    <w:multiLevelType w:val="hybridMultilevel"/>
    <w:tmpl w:val="ED0EC2B8"/>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7" w15:restartNumberingAfterBreak="0">
    <w:nsid w:val="690B16C3"/>
    <w:multiLevelType w:val="hybridMultilevel"/>
    <w:tmpl w:val="DE224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961FE"/>
    <w:multiLevelType w:val="hybridMultilevel"/>
    <w:tmpl w:val="38CC3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626341"/>
    <w:multiLevelType w:val="hybridMultilevel"/>
    <w:tmpl w:val="0E8C8016"/>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15D4372"/>
    <w:multiLevelType w:val="hybridMultilevel"/>
    <w:tmpl w:val="3CD062F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72573B97"/>
    <w:multiLevelType w:val="hybridMultilevel"/>
    <w:tmpl w:val="B7B08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7F379CC"/>
    <w:multiLevelType w:val="hybridMultilevel"/>
    <w:tmpl w:val="B754B92E"/>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6"/>
  </w:num>
  <w:num w:numId="2">
    <w:abstractNumId w:val="0"/>
  </w:num>
  <w:num w:numId="3">
    <w:abstractNumId w:val="7"/>
  </w:num>
  <w:num w:numId="4">
    <w:abstractNumId w:val="19"/>
  </w:num>
  <w:num w:numId="5">
    <w:abstractNumId w:val="15"/>
  </w:num>
  <w:num w:numId="6">
    <w:abstractNumId w:val="13"/>
  </w:num>
  <w:num w:numId="7">
    <w:abstractNumId w:val="31"/>
  </w:num>
  <w:num w:numId="8">
    <w:abstractNumId w:val="17"/>
  </w:num>
  <w:num w:numId="9">
    <w:abstractNumId w:val="32"/>
  </w:num>
  <w:num w:numId="10">
    <w:abstractNumId w:val="12"/>
  </w:num>
  <w:num w:numId="11">
    <w:abstractNumId w:val="3"/>
  </w:num>
  <w:num w:numId="12">
    <w:abstractNumId w:val="10"/>
  </w:num>
  <w:num w:numId="13">
    <w:abstractNumId w:val="18"/>
  </w:num>
  <w:num w:numId="14">
    <w:abstractNumId w:val="21"/>
  </w:num>
  <w:num w:numId="15">
    <w:abstractNumId w:val="2"/>
  </w:num>
  <w:num w:numId="16">
    <w:abstractNumId w:val="25"/>
  </w:num>
  <w:num w:numId="17">
    <w:abstractNumId w:val="30"/>
  </w:num>
  <w:num w:numId="18">
    <w:abstractNumId w:val="23"/>
  </w:num>
  <w:num w:numId="19">
    <w:abstractNumId w:val="5"/>
  </w:num>
  <w:num w:numId="20">
    <w:abstractNumId w:val="29"/>
  </w:num>
  <w:num w:numId="21">
    <w:abstractNumId w:val="0"/>
  </w:num>
  <w:num w:numId="22">
    <w:abstractNumId w:val="0"/>
  </w:num>
  <w:num w:numId="23">
    <w:abstractNumId w:val="0"/>
  </w:num>
  <w:num w:numId="24">
    <w:abstractNumId w:val="0"/>
  </w:num>
  <w:num w:numId="25">
    <w:abstractNumId w:val="0"/>
  </w:num>
  <w:num w:numId="26">
    <w:abstractNumId w:val="1"/>
  </w:num>
  <w:num w:numId="27">
    <w:abstractNumId w:val="28"/>
  </w:num>
  <w:num w:numId="28">
    <w:abstractNumId w:val="4"/>
  </w:num>
  <w:num w:numId="29">
    <w:abstractNumId w:val="9"/>
  </w:num>
  <w:num w:numId="30">
    <w:abstractNumId w:val="24"/>
  </w:num>
  <w:num w:numId="31">
    <w:abstractNumId w:val="6"/>
  </w:num>
  <w:num w:numId="32">
    <w:abstractNumId w:val="14"/>
  </w:num>
  <w:num w:numId="33">
    <w:abstractNumId w:val="16"/>
  </w:num>
  <w:num w:numId="34">
    <w:abstractNumId w:val="22"/>
  </w:num>
  <w:num w:numId="35">
    <w:abstractNumId w:val="8"/>
  </w:num>
  <w:num w:numId="36">
    <w:abstractNumId w:val="20"/>
  </w:num>
  <w:num w:numId="37">
    <w:abstractNumId w:val="11"/>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5359"/>
    <w:rsid w:val="000207C9"/>
    <w:rsid w:val="00024BB9"/>
    <w:rsid w:val="000270BF"/>
    <w:rsid w:val="00027C27"/>
    <w:rsid w:val="00090B8A"/>
    <w:rsid w:val="000925EC"/>
    <w:rsid w:val="000C0CF4"/>
    <w:rsid w:val="00101EFF"/>
    <w:rsid w:val="0010200D"/>
    <w:rsid w:val="0010333D"/>
    <w:rsid w:val="001123B3"/>
    <w:rsid w:val="00115378"/>
    <w:rsid w:val="001175AC"/>
    <w:rsid w:val="00143523"/>
    <w:rsid w:val="00150C61"/>
    <w:rsid w:val="00165A14"/>
    <w:rsid w:val="00165CFD"/>
    <w:rsid w:val="00175BAA"/>
    <w:rsid w:val="001B426B"/>
    <w:rsid w:val="001E1DDC"/>
    <w:rsid w:val="001F0AAC"/>
    <w:rsid w:val="00202100"/>
    <w:rsid w:val="00202D65"/>
    <w:rsid w:val="00216809"/>
    <w:rsid w:val="0022071C"/>
    <w:rsid w:val="0022074B"/>
    <w:rsid w:val="00240402"/>
    <w:rsid w:val="0024514F"/>
    <w:rsid w:val="00281579"/>
    <w:rsid w:val="002A2E7E"/>
    <w:rsid w:val="002B3D08"/>
    <w:rsid w:val="002C0B07"/>
    <w:rsid w:val="002D2BC1"/>
    <w:rsid w:val="002F168D"/>
    <w:rsid w:val="00300C24"/>
    <w:rsid w:val="00306C61"/>
    <w:rsid w:val="00315DE1"/>
    <w:rsid w:val="003202DB"/>
    <w:rsid w:val="003441C9"/>
    <w:rsid w:val="00362C07"/>
    <w:rsid w:val="00364FEC"/>
    <w:rsid w:val="0037582B"/>
    <w:rsid w:val="00395168"/>
    <w:rsid w:val="003A272A"/>
    <w:rsid w:val="003A5C4E"/>
    <w:rsid w:val="003B5DF6"/>
    <w:rsid w:val="003B65A3"/>
    <w:rsid w:val="003E40FA"/>
    <w:rsid w:val="0043690D"/>
    <w:rsid w:val="0044772F"/>
    <w:rsid w:val="00467E26"/>
    <w:rsid w:val="0049112C"/>
    <w:rsid w:val="004A20C8"/>
    <w:rsid w:val="004B5DC7"/>
    <w:rsid w:val="00525475"/>
    <w:rsid w:val="005402AC"/>
    <w:rsid w:val="00556661"/>
    <w:rsid w:val="00557E6B"/>
    <w:rsid w:val="00564987"/>
    <w:rsid w:val="005805E3"/>
    <w:rsid w:val="00585DEC"/>
    <w:rsid w:val="005E62AB"/>
    <w:rsid w:val="005F5358"/>
    <w:rsid w:val="00621B28"/>
    <w:rsid w:val="0064422F"/>
    <w:rsid w:val="00667CA8"/>
    <w:rsid w:val="0068062F"/>
    <w:rsid w:val="00680E00"/>
    <w:rsid w:val="006974F2"/>
    <w:rsid w:val="006A564C"/>
    <w:rsid w:val="006E0F28"/>
    <w:rsid w:val="006E5DFF"/>
    <w:rsid w:val="00717869"/>
    <w:rsid w:val="0072059A"/>
    <w:rsid w:val="00777CBA"/>
    <w:rsid w:val="0078034E"/>
    <w:rsid w:val="007B7ADA"/>
    <w:rsid w:val="007D16AB"/>
    <w:rsid w:val="007F31F7"/>
    <w:rsid w:val="00821AED"/>
    <w:rsid w:val="00857548"/>
    <w:rsid w:val="00862D46"/>
    <w:rsid w:val="008708AB"/>
    <w:rsid w:val="008C2128"/>
    <w:rsid w:val="008E0888"/>
    <w:rsid w:val="0090248D"/>
    <w:rsid w:val="00912041"/>
    <w:rsid w:val="009264DF"/>
    <w:rsid w:val="009429C4"/>
    <w:rsid w:val="00956898"/>
    <w:rsid w:val="009616AE"/>
    <w:rsid w:val="00961D16"/>
    <w:rsid w:val="00964B2B"/>
    <w:rsid w:val="00994D74"/>
    <w:rsid w:val="009A4CF4"/>
    <w:rsid w:val="009B6E93"/>
    <w:rsid w:val="009B7615"/>
    <w:rsid w:val="009C2E12"/>
    <w:rsid w:val="009F40A8"/>
    <w:rsid w:val="00A13549"/>
    <w:rsid w:val="00A45375"/>
    <w:rsid w:val="00A735EF"/>
    <w:rsid w:val="00A86803"/>
    <w:rsid w:val="00B01C55"/>
    <w:rsid w:val="00B2052E"/>
    <w:rsid w:val="00B238B9"/>
    <w:rsid w:val="00B24E7E"/>
    <w:rsid w:val="00B31E17"/>
    <w:rsid w:val="00B44CEE"/>
    <w:rsid w:val="00B51BDC"/>
    <w:rsid w:val="00B561C0"/>
    <w:rsid w:val="00B773CE"/>
    <w:rsid w:val="00B82CD1"/>
    <w:rsid w:val="00BA091B"/>
    <w:rsid w:val="00BA2F35"/>
    <w:rsid w:val="00BB029A"/>
    <w:rsid w:val="00BC1E17"/>
    <w:rsid w:val="00BC67B2"/>
    <w:rsid w:val="00BC7087"/>
    <w:rsid w:val="00C004EC"/>
    <w:rsid w:val="00C301A6"/>
    <w:rsid w:val="00C345A8"/>
    <w:rsid w:val="00C46DF6"/>
    <w:rsid w:val="00C55D01"/>
    <w:rsid w:val="00C84772"/>
    <w:rsid w:val="00C91823"/>
    <w:rsid w:val="00C96F10"/>
    <w:rsid w:val="00CC044B"/>
    <w:rsid w:val="00CD6FB2"/>
    <w:rsid w:val="00D008AB"/>
    <w:rsid w:val="00D1188C"/>
    <w:rsid w:val="00D248FD"/>
    <w:rsid w:val="00D45E38"/>
    <w:rsid w:val="00D669DA"/>
    <w:rsid w:val="00D72B7E"/>
    <w:rsid w:val="00D73BF3"/>
    <w:rsid w:val="00D81BC8"/>
    <w:rsid w:val="00DA01C0"/>
    <w:rsid w:val="00DB4452"/>
    <w:rsid w:val="00DC060A"/>
    <w:rsid w:val="00E019F0"/>
    <w:rsid w:val="00E134F9"/>
    <w:rsid w:val="00E3239E"/>
    <w:rsid w:val="00E36E5B"/>
    <w:rsid w:val="00E62F5F"/>
    <w:rsid w:val="00E7332A"/>
    <w:rsid w:val="00E96AF5"/>
    <w:rsid w:val="00EB5532"/>
    <w:rsid w:val="00EC4344"/>
    <w:rsid w:val="00ED002B"/>
    <w:rsid w:val="00F002C6"/>
    <w:rsid w:val="00F15A7C"/>
    <w:rsid w:val="00F21267"/>
    <w:rsid w:val="00F21E08"/>
    <w:rsid w:val="00F24ACE"/>
    <w:rsid w:val="00F34B2C"/>
    <w:rsid w:val="00F560A1"/>
    <w:rsid w:val="00F85D04"/>
    <w:rsid w:val="00FA4BC1"/>
    <w:rsid w:val="00FE4791"/>
    <w:rsid w:val="00FF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6F049"/>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72"/>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D669DA"/>
    <w:pPr>
      <w:keepNext/>
      <w:keepLines/>
      <w:spacing w:before="100" w:beforeAutospacing="1" w:after="100" w:afterAutospacing="1" w:line="276" w:lineRule="auto"/>
      <w:outlineLvl w:val="0"/>
    </w:pPr>
    <w:rPr>
      <w:rFonts w:ascii="Gill Sans MT" w:hAnsi="Gill Sans MT" w:cs="Times New Roman"/>
      <w:b/>
      <w:color w:val="212192" w:themeColor="text2"/>
      <w:kern w:val="24"/>
      <w:sz w:val="40"/>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Normal"/>
    <w:next w:val="Normal"/>
    <w:link w:val="Heading3Char"/>
    <w:qFormat/>
    <w:rsid w:val="00D669DA"/>
    <w:pPr>
      <w:keepNext/>
      <w:keepLines/>
      <w:outlineLvl w:val="2"/>
    </w:pPr>
    <w:rPr>
      <w:rFonts w:ascii="Gill Sans MT" w:hAnsi="Gill Sans MT"/>
      <w:b/>
      <w:color w:val="212192"/>
      <w:kern w:val="24"/>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1"/>
      </w:numPr>
      <w:tabs>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D669DA"/>
    <w:rPr>
      <w:rFonts w:ascii="Gill Sans MT" w:hAnsi="Gill Sans MT" w:cs="Times New Roman"/>
      <w:b/>
      <w:color w:val="212192" w:themeColor="text2"/>
      <w:kern w:val="24"/>
      <w:sz w:val="40"/>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D669DA"/>
    <w:rPr>
      <w:rFonts w:ascii="Gill Sans MT" w:hAnsi="Gill Sans MT" w:cs="Times New Roman"/>
      <w:b/>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3"/>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CD6FB2"/>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C84772"/>
    <w:pPr>
      <w:tabs>
        <w:tab w:val="right" w:leader="dot" w:pos="9016"/>
      </w:tabs>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D669DA"/>
    <w:pPr>
      <w:keepNext/>
      <w:keepLines/>
      <w:tabs>
        <w:tab w:val="right" w:leader="dot" w:pos="9016"/>
      </w:tabs>
      <w:spacing w:before="0" w:beforeAutospacing="0" w:after="120" w:afterAutospacing="0" w:line="240" w:lineRule="auto"/>
      <w:outlineLvl w:val="0"/>
    </w:pPr>
    <w:rPr>
      <w:rFonts w:ascii="Gill Sans MT" w:hAnsi="Gill Sans MT"/>
      <w:b/>
      <w:noProof/>
      <w:color w:val="212192" w:themeColor="text2"/>
      <w:sz w:val="40"/>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Standout">
    <w:name w:val="Stand out"/>
    <w:basedOn w:val="Normal"/>
    <w:qFormat/>
    <w:rsid w:val="00C301A6"/>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Gill Sans MT" w:hAnsi="Gill Sans MT"/>
      <w:b/>
      <w:color w:val="912766" w:themeColor="accent2"/>
      <w:sz w:val="28"/>
    </w:rPr>
  </w:style>
  <w:style w:type="paragraph" w:styleId="ListBullet">
    <w:name w:val="List Bullet"/>
    <w:basedOn w:val="Normal"/>
    <w:uiPriority w:val="99"/>
    <w:unhideWhenUsed/>
    <w:rsid w:val="009264DF"/>
    <w:pPr>
      <w:numPr>
        <w:numId w:val="2"/>
      </w:numPr>
      <w:spacing w:after="120" w:afterAutospacing="0"/>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FootnoteText">
    <w:name w:val="footnote text"/>
    <w:basedOn w:val="Normal"/>
    <w:link w:val="FootnoteTextChar"/>
    <w:uiPriority w:val="99"/>
    <w:semiHidden/>
    <w:unhideWhenUsed/>
    <w:rsid w:val="00005359"/>
    <w:pPr>
      <w:spacing w:before="0" w:beforeAutospacing="0" w:after="0" w:afterAutospacing="0" w:line="240" w:lineRule="auto"/>
    </w:pPr>
    <w:rPr>
      <w:sz w:val="20"/>
    </w:rPr>
  </w:style>
  <w:style w:type="character" w:customStyle="1" w:styleId="FootnoteTextChar">
    <w:name w:val="Footnote Text Char"/>
    <w:basedOn w:val="DefaultParagraphFont"/>
    <w:link w:val="FootnoteText"/>
    <w:uiPriority w:val="99"/>
    <w:semiHidden/>
    <w:rsid w:val="00005359"/>
    <w:rPr>
      <w:rFonts w:ascii="Arial" w:hAnsi="Arial" w:cs="Times New Roman"/>
      <w:sz w:val="20"/>
      <w:szCs w:val="20"/>
    </w:rPr>
  </w:style>
  <w:style w:type="character" w:styleId="FootnoteReference">
    <w:name w:val="footnote reference"/>
    <w:basedOn w:val="DefaultParagraphFont"/>
    <w:uiPriority w:val="99"/>
    <w:semiHidden/>
    <w:unhideWhenUsed/>
    <w:rsid w:val="00005359"/>
    <w:rPr>
      <w:vertAlign w:val="superscript"/>
    </w:rPr>
  </w:style>
  <w:style w:type="character" w:customStyle="1" w:styleId="Hyperlink1">
    <w:name w:val="Hyperlink1"/>
    <w:basedOn w:val="DefaultParagraphFont"/>
    <w:uiPriority w:val="99"/>
    <w:unhideWhenUsed/>
    <w:rsid w:val="00005359"/>
    <w:rPr>
      <w:color w:val="0563C1"/>
      <w:u w:val="single"/>
    </w:rPr>
  </w:style>
  <w:style w:type="paragraph" w:styleId="ListParagraph">
    <w:name w:val="List Paragraph"/>
    <w:basedOn w:val="Normal"/>
    <w:uiPriority w:val="34"/>
    <w:qFormat/>
    <w:rsid w:val="00B238B9"/>
    <w:pPr>
      <w:spacing w:before="0" w:beforeAutospacing="0" w:after="0" w:afterAutospacing="0" w:line="240" w:lineRule="auto"/>
      <w:ind w:left="720"/>
      <w:contextualSpacing/>
    </w:pPr>
  </w:style>
  <w:style w:type="table" w:styleId="GridTable4-Accent1">
    <w:name w:val="Grid Table 4 Accent 1"/>
    <w:basedOn w:val="TableNormal"/>
    <w:uiPriority w:val="49"/>
    <w:rsid w:val="00A735EF"/>
    <w:tblPr>
      <w:tblStyleRowBandSize w:val="1"/>
      <w:tblStyleColBandSize w:val="1"/>
      <w:tblBorders>
        <w:top w:val="single" w:sz="4" w:space="0" w:color="5D5DDA" w:themeColor="accent1" w:themeTint="99"/>
        <w:left w:val="single" w:sz="4" w:space="0" w:color="5D5DDA" w:themeColor="accent1" w:themeTint="99"/>
        <w:bottom w:val="single" w:sz="4" w:space="0" w:color="5D5DDA" w:themeColor="accent1" w:themeTint="99"/>
        <w:right w:val="single" w:sz="4" w:space="0" w:color="5D5DDA" w:themeColor="accent1" w:themeTint="99"/>
        <w:insideH w:val="single" w:sz="4" w:space="0" w:color="5D5DDA" w:themeColor="accent1" w:themeTint="99"/>
        <w:insideV w:val="single" w:sz="4" w:space="0" w:color="5D5DDA" w:themeColor="accent1" w:themeTint="99"/>
      </w:tblBorders>
    </w:tblPr>
    <w:tblStylePr w:type="firstRow">
      <w:rPr>
        <w:b/>
        <w:bCs/>
        <w:color w:val="FFFFFF" w:themeColor="background1"/>
      </w:rPr>
      <w:tblPr/>
      <w:tcPr>
        <w:tcBorders>
          <w:top w:val="single" w:sz="4" w:space="0" w:color="212192" w:themeColor="accent1"/>
          <w:left w:val="single" w:sz="4" w:space="0" w:color="212192" w:themeColor="accent1"/>
          <w:bottom w:val="single" w:sz="4" w:space="0" w:color="212192" w:themeColor="accent1"/>
          <w:right w:val="single" w:sz="4" w:space="0" w:color="212192" w:themeColor="accent1"/>
          <w:insideH w:val="nil"/>
          <w:insideV w:val="nil"/>
        </w:tcBorders>
        <w:shd w:val="clear" w:color="auto" w:fill="212192" w:themeFill="accent1"/>
      </w:tcPr>
    </w:tblStylePr>
    <w:tblStylePr w:type="lastRow">
      <w:rPr>
        <w:b/>
        <w:bCs/>
      </w:rPr>
      <w:tblPr/>
      <w:tcPr>
        <w:tcBorders>
          <w:top w:val="double" w:sz="4" w:space="0" w:color="212192" w:themeColor="accent1"/>
        </w:tcBorders>
      </w:tcPr>
    </w:tblStylePr>
    <w:tblStylePr w:type="firstCol">
      <w:rPr>
        <w:b/>
        <w:bCs/>
      </w:rPr>
    </w:tblStylePr>
    <w:tblStylePr w:type="lastCol">
      <w:rPr>
        <w:b/>
        <w:bCs/>
      </w:rPr>
    </w:tblStylePr>
    <w:tblStylePr w:type="band1Vert">
      <w:tblPr/>
      <w:tcPr>
        <w:shd w:val="clear" w:color="auto" w:fill="C8C8F2" w:themeFill="accent1" w:themeFillTint="33"/>
      </w:tcPr>
    </w:tblStylePr>
    <w:tblStylePr w:type="band1Horz">
      <w:tblPr/>
      <w:tcPr>
        <w:shd w:val="clear" w:color="auto" w:fill="C8C8F2" w:themeFill="accent1" w:themeFillTint="33"/>
      </w:tcPr>
    </w:tblStylePr>
  </w:style>
  <w:style w:type="paragraph" w:styleId="CommentText">
    <w:name w:val="annotation text"/>
    <w:basedOn w:val="Normal"/>
    <w:link w:val="CommentTextChar"/>
    <w:uiPriority w:val="99"/>
    <w:unhideWhenUsed/>
    <w:rsid w:val="00BA2F35"/>
    <w:pPr>
      <w:spacing w:before="0" w:beforeAutospacing="0" w:after="0" w:afterAutospacing="0" w:line="240" w:lineRule="auto"/>
    </w:pPr>
    <w:rPr>
      <w:sz w:val="20"/>
    </w:rPr>
  </w:style>
  <w:style w:type="character" w:customStyle="1" w:styleId="CommentTextChar">
    <w:name w:val="Comment Text Char"/>
    <w:basedOn w:val="DefaultParagraphFont"/>
    <w:link w:val="CommentText"/>
    <w:uiPriority w:val="99"/>
    <w:rsid w:val="00BA2F35"/>
    <w:rPr>
      <w:rFonts w:ascii="Arial" w:hAnsi="Arial" w:cs="Times New Roman"/>
      <w:sz w:val="20"/>
      <w:szCs w:val="20"/>
    </w:rPr>
  </w:style>
  <w:style w:type="character" w:styleId="Strong">
    <w:name w:val="Strong"/>
    <w:basedOn w:val="DefaultParagraphFont"/>
    <w:uiPriority w:val="22"/>
    <w:qFormat/>
    <w:rsid w:val="00BA2F35"/>
    <w:rPr>
      <w:b/>
      <w:bCs/>
    </w:rPr>
  </w:style>
  <w:style w:type="table" w:styleId="GridTable1Light-Accent1">
    <w:name w:val="Grid Table 1 Light Accent 1"/>
    <w:basedOn w:val="TableNormal"/>
    <w:uiPriority w:val="46"/>
    <w:rsid w:val="00BA2F35"/>
    <w:tblPr>
      <w:tblStyleRowBandSize w:val="1"/>
      <w:tblStyleColBandSize w:val="1"/>
      <w:tblBorders>
        <w:top w:val="single" w:sz="4" w:space="0" w:color="9292E6" w:themeColor="accent1" w:themeTint="66"/>
        <w:left w:val="single" w:sz="4" w:space="0" w:color="9292E6" w:themeColor="accent1" w:themeTint="66"/>
        <w:bottom w:val="single" w:sz="4" w:space="0" w:color="9292E6" w:themeColor="accent1" w:themeTint="66"/>
        <w:right w:val="single" w:sz="4" w:space="0" w:color="9292E6" w:themeColor="accent1" w:themeTint="66"/>
        <w:insideH w:val="single" w:sz="4" w:space="0" w:color="9292E6" w:themeColor="accent1" w:themeTint="66"/>
        <w:insideV w:val="single" w:sz="4" w:space="0" w:color="9292E6" w:themeColor="accent1" w:themeTint="66"/>
      </w:tblBorders>
    </w:tblPr>
    <w:tblStylePr w:type="firstRow">
      <w:rPr>
        <w:b/>
        <w:bCs/>
      </w:rPr>
      <w:tblPr/>
      <w:tcPr>
        <w:tcBorders>
          <w:bottom w:val="single" w:sz="12" w:space="0" w:color="5D5DDA" w:themeColor="accent1" w:themeTint="99"/>
        </w:tcBorders>
      </w:tcPr>
    </w:tblStylePr>
    <w:tblStylePr w:type="lastRow">
      <w:rPr>
        <w:b/>
        <w:bCs/>
      </w:rPr>
      <w:tblPr/>
      <w:tcPr>
        <w:tcBorders>
          <w:top w:val="double" w:sz="2" w:space="0" w:color="5D5DDA"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00C24"/>
    <w:rPr>
      <w:sz w:val="16"/>
      <w:szCs w:val="16"/>
    </w:rPr>
  </w:style>
  <w:style w:type="paragraph" w:styleId="CommentSubject">
    <w:name w:val="annotation subject"/>
    <w:basedOn w:val="CommentText"/>
    <w:next w:val="CommentText"/>
    <w:link w:val="CommentSubjectChar"/>
    <w:uiPriority w:val="99"/>
    <w:semiHidden/>
    <w:unhideWhenUsed/>
    <w:rsid w:val="00300C24"/>
    <w:pPr>
      <w:spacing w:before="100" w:beforeAutospacing="1" w:after="100" w:afterAutospacing="1"/>
    </w:pPr>
    <w:rPr>
      <w:b/>
      <w:bCs/>
    </w:rPr>
  </w:style>
  <w:style w:type="character" w:customStyle="1" w:styleId="CommentSubjectChar">
    <w:name w:val="Comment Subject Char"/>
    <w:basedOn w:val="CommentTextChar"/>
    <w:link w:val="CommentSubject"/>
    <w:uiPriority w:val="99"/>
    <w:semiHidden/>
    <w:rsid w:val="00300C24"/>
    <w:rPr>
      <w:rFonts w:ascii="Arial" w:hAnsi="Arial" w:cs="Times New Roman"/>
      <w:b/>
      <w:bCs/>
      <w:sz w:val="20"/>
      <w:szCs w:val="20"/>
    </w:rPr>
  </w:style>
  <w:style w:type="paragraph" w:styleId="BalloonText">
    <w:name w:val="Balloon Text"/>
    <w:basedOn w:val="Normal"/>
    <w:link w:val="BalloonTextChar"/>
    <w:uiPriority w:val="99"/>
    <w:semiHidden/>
    <w:unhideWhenUsed/>
    <w:rsid w:val="00300C2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C24"/>
    <w:rPr>
      <w:rFonts w:ascii="Segoe UI" w:hAnsi="Segoe UI" w:cs="Segoe UI"/>
      <w:sz w:val="18"/>
      <w:szCs w:val="18"/>
    </w:rPr>
  </w:style>
  <w:style w:type="paragraph" w:styleId="Revision">
    <w:name w:val="Revision"/>
    <w:hidden/>
    <w:uiPriority w:val="99"/>
    <w:semiHidden/>
    <w:rsid w:val="00C84772"/>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98" Type="http://schemas.openxmlformats.org/officeDocument/2006/relationships/footer" Target="footer2.xml"/><Relationship Id="rId3" Type="http://schemas.openxmlformats.org/officeDocument/2006/relationships/numbering" Target="numbering.xml"/><Relationship Id="rId97"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psi@nationalarchives.gsi.gov.uk" TargetMode="External"/><Relationship Id="rId2" Type="http://schemas.openxmlformats.org/officeDocument/2006/relationships/customXml" Target="../customXml/item2.xm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95" Type="http://schemas.openxmlformats.org/officeDocument/2006/relationships/image" Target="media/image5.png"/><Relationship Id="rId10" Type="http://schemas.openxmlformats.org/officeDocument/2006/relationships/header" Target="header1.xml"/><Relationship Id="rId94" Type="http://schemas.openxmlformats.org/officeDocument/2006/relationships/image" Target="media/image4.png"/><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scot/privacy/" TargetMode="External"/><Relationship Id="rId14" Type="http://schemas.openxmlformats.org/officeDocument/2006/relationships/image" Target="media/image2.png"/><Relationship Id="rId10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png"/><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A34731939</value>
    </field>
    <field name="Objective-Title">
      <value order="0">Aviation strategy in TS template 22.9.21</value>
    </field>
    <field name="Objective-Description">
      <value order="0"/>
    </field>
    <field name="Objective-CreationStamp">
      <value order="0">2021-09-22T13:55:30Z</value>
    </field>
    <field name="Objective-IsApproved">
      <value order="0">false</value>
    </field>
    <field name="Objective-IsPublished">
      <value order="0">false</value>
    </field>
    <field name="Objective-DatePublished">
      <value order="0"/>
    </field>
    <field name="Objective-ModificationStamp">
      <value order="0">2021-09-24T10:15:09Z</value>
    </field>
    <field name="Objective-Owner">
      <value order="0">Shevlin, Terry T (U445630)</value>
    </field>
    <field name="Objective-Path">
      <value order="0">Objective Global Folder:SG File Plan:Business and industry:Transport:Air transport:Advice and policy: Air transport:Advice and Policy: Air Transport: Aviation Strategy and Sustainability Work: 2020-2025</value>
    </field>
    <field name="Objective-Parent">
      <value order="0">Advice and Policy: Air Transport: Aviation Strategy and Sustainability Work: 2020-2025</value>
    </field>
    <field name="Objective-State">
      <value order="0">Being Drafted</value>
    </field>
    <field name="Objective-VersionId">
      <value order="0">vA51087666</value>
    </field>
    <field name="Objective-Version">
      <value order="0">0.3</value>
    </field>
    <field name="Objective-VersionNumber">
      <value order="0">3</value>
    </field>
    <field name="Objective-VersionComment">
      <value order="0"/>
    </field>
    <field name="Objective-FileNumber">
      <value order="0">POL/33563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CBABE1F-CD03-4B89-8022-921717AC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Discussion document</vt:lpstr>
    </vt:vector>
  </TitlesOfParts>
  <Company>Scottish Government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Griffiths J (Jonathan)</dc:creator>
  <cp:keywords/>
  <dc:description/>
  <cp:lastModifiedBy>Jamie Robertson</cp:lastModifiedBy>
  <cp:revision>2</cp:revision>
  <cp:lastPrinted>2021-04-15T14:31:00Z</cp:lastPrinted>
  <dcterms:created xsi:type="dcterms:W3CDTF">2021-10-13T16:53:00Z</dcterms:created>
  <dcterms:modified xsi:type="dcterms:W3CDTF">2021-10-13T16:53:00Z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A34731939</vt:lpwstr>
  </property>
  <property fmtid="{D5CDD505-2E9C-101B-9397-08002B2CF9AE}" pid="4" name="Objective-Title">
    <vt:lpwstr>Aviation strategy in TS template 22.9.21</vt:lpwstr>
  </property>
  <property fmtid="{D5CDD505-2E9C-101B-9397-08002B2CF9AE}" pid="5" name="Objective-Description">
    <vt:lpwstr/>
  </property>
  <property fmtid="{D5CDD505-2E9C-101B-9397-08002B2CF9AE}" pid="6" name="Objective-CreationStamp">
    <vt:filetime>2021-09-22T13:55:30Z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2021-09-24T10:15:09Z</vt:filetime>
  </property>
  <property fmtid="{D5CDD505-2E9C-101B-9397-08002B2CF9AE}" pid="11" name="Objective-Owner">
    <vt:lpwstr>Shevlin, Terry T (U445630)</vt:lpwstr>
  </property>
  <property fmtid="{D5CDD505-2E9C-101B-9397-08002B2CF9AE}" pid="12" name="Objective-Path">
    <vt:lpwstr>Objective Global Folder:SG File Plan:Business and industry:Transport:Air transport:Advice and policy: Air transport:Advice and Policy: Air Transport: Aviation Strategy and Sustainability Work: 2020-2025</vt:lpwstr>
  </property>
  <property fmtid="{D5CDD505-2E9C-101B-9397-08002B2CF9AE}" pid="13" name="Objective-Parent">
    <vt:lpwstr>Advice and Policy: Air Transport: Aviation Strategy and Sustainability Work: 2020-2025</vt:lpwstr>
  </property>
  <property fmtid="{D5CDD505-2E9C-101B-9397-08002B2CF9AE}" pid="14" name="Objective-State">
    <vt:lpwstr>Being Drafted</vt:lpwstr>
  </property>
  <property fmtid="{D5CDD505-2E9C-101B-9397-08002B2CF9AE}" pid="15" name="Objective-VersionId">
    <vt:lpwstr>vA51087666</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POL/33563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